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EFBC0" w14:textId="77777777" w:rsidR="00464687" w:rsidRPr="000C4284" w:rsidRDefault="00C943FA" w:rsidP="00C943FA">
      <w:pPr>
        <w:pStyle w:val="Heading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ΤΕΧΝΙΚΗ ΠΡΟΣΦΟΡΑ</w:t>
      </w:r>
    </w:p>
    <w:tbl>
      <w:tblPr>
        <w:tblW w:w="10092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331"/>
      </w:tblGrid>
      <w:tr w:rsidR="00732AA5" w:rsidRPr="005A722C" w14:paraId="2157710B" w14:textId="77777777" w:rsidTr="00F41E36">
        <w:trPr>
          <w:trHeight w:val="39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9DA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Προσφέροντος</w:t>
            </w: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A93CFB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9521D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3FA824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225D05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BA98FCF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7FE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Επ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ωνυμί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75CA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E5F282D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8B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Διεύθυνση:</w:t>
            </w:r>
          </w:p>
        </w:tc>
        <w:tc>
          <w:tcPr>
            <w:tcW w:w="70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7D8A5" w14:textId="77777777" w:rsidR="00732AA5" w:rsidRPr="00653EC0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n-US"/>
              </w:rPr>
            </w:pPr>
          </w:p>
        </w:tc>
      </w:tr>
      <w:tr w:rsidR="00732AA5" w:rsidRPr="005A722C" w14:paraId="534E29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385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</w:t>
            </w: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E397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735A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3DD4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proofErr w:type="spellStart"/>
            <w:r w:rsidRPr="00F71408">
              <w:rPr>
                <w:rFonts w:ascii="Arial" w:hAnsi="Arial" w:cs="Arial"/>
                <w:szCs w:val="22"/>
                <w:lang w:val="en-US" w:eastAsia="en-US"/>
              </w:rPr>
              <w:t>Ημερομηνί</w:t>
            </w:r>
            <w:proofErr w:type="spellEnd"/>
            <w:r w:rsidRPr="00F71408">
              <w:rPr>
                <w:rFonts w:ascii="Arial" w:hAnsi="Arial" w:cs="Arial"/>
                <w:szCs w:val="22"/>
                <w:lang w:val="en-US" w:eastAsia="en-US"/>
              </w:rPr>
              <w:t>α:</w:t>
            </w:r>
          </w:p>
        </w:tc>
        <w:tc>
          <w:tcPr>
            <w:tcW w:w="23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AB5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F71408">
              <w:rPr>
                <w:rFonts w:ascii="Arial" w:hAnsi="Arial" w:cs="Arial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5A722C" w14:paraId="0CE6DA1C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A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2E0C" w14:textId="77777777" w:rsidR="00732AA5" w:rsidRPr="00F71408" w:rsidRDefault="00732AA5" w:rsidP="00F41E36">
            <w:pPr>
              <w:suppressAutoHyphens w:val="0"/>
              <w:spacing w:after="0"/>
              <w:ind w:left="1732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9CD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657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5B6B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22F648F" w14:textId="77777777" w:rsidTr="00F41E36">
        <w:trPr>
          <w:trHeight w:val="42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2D8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Email:</w:t>
            </w:r>
          </w:p>
        </w:tc>
        <w:tc>
          <w:tcPr>
            <w:tcW w:w="177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73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7449" w14:textId="77777777" w:rsidR="00732AA5" w:rsidRPr="00F71408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DD0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EF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125E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6D17E985" w14:textId="77777777" w:rsidTr="00F41E36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959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0CA" w14:textId="77777777" w:rsidR="00732AA5" w:rsidRPr="005A722C" w:rsidRDefault="00732AA5" w:rsidP="00F41E36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ABA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596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AE1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25F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91C4E9" w14:textId="77777777" w:rsidTr="00F41E36">
        <w:trPr>
          <w:trHeight w:val="39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7D4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Στοιχεία Αναθέτουσας Αρχής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D8B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7783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0CCE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98BAA3B" w14:textId="77777777" w:rsidTr="00F41E36">
        <w:trPr>
          <w:trHeight w:val="30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F65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b/>
                <w:bCs/>
                <w:szCs w:val="22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27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3368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8E024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A2AE1F" w14:textId="77777777" w:rsidTr="00F41E36">
        <w:trPr>
          <w:trHeight w:val="420"/>
        </w:trPr>
        <w:tc>
          <w:tcPr>
            <w:tcW w:w="5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BA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Ταχ.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Διεύθυνση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: Λα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έρτου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 xml:space="preserve"> 22, </w:t>
            </w:r>
            <w:proofErr w:type="spellStart"/>
            <w:r w:rsidRPr="005A722C">
              <w:rPr>
                <w:rFonts w:ascii="Arial" w:hAnsi="Arial" w:cs="Arial"/>
                <w:szCs w:val="22"/>
                <w:lang w:val="en-US" w:eastAsia="en-US"/>
              </w:rPr>
              <w:t>Πυλ</w:t>
            </w:r>
            <w:proofErr w:type="spellEnd"/>
            <w:r w:rsidRPr="005A722C">
              <w:rPr>
                <w:rFonts w:ascii="Arial" w:hAnsi="Arial" w:cs="Arial"/>
                <w:szCs w:val="22"/>
                <w:lang w:val="en-US" w:eastAsia="en-US"/>
              </w:rPr>
              <w:t>αία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79D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1096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42C1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10276251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418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Τ.Κ: 57001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F57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B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F71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A62A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53067316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4B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Τηλέφωνο: 2310 888 553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90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5A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274" w14:textId="77777777" w:rsidR="00732AA5" w:rsidRPr="005A722C" w:rsidRDefault="00732AA5" w:rsidP="00F41E36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541C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32AA5" w:rsidRPr="005A722C" w14:paraId="3CC1ACCA" w14:textId="77777777" w:rsidTr="00F41E36">
        <w:trPr>
          <w:trHeight w:val="420"/>
        </w:trPr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06AF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  <w:r w:rsidRPr="005A722C">
              <w:rPr>
                <w:rFonts w:ascii="Arial" w:hAnsi="Arial" w:cs="Arial"/>
                <w:szCs w:val="22"/>
                <w:lang w:val="en-US" w:eastAsia="en-US"/>
              </w:rPr>
              <w:t>Φαξ: 2310 888 646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70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Arial" w:hAnsi="Arial" w:cs="Arial"/>
                <w:szCs w:val="22"/>
                <w:lang w:val="en-US" w:eastAsia="en-US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7563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C59B7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99F9" w14:textId="77777777" w:rsidR="00732AA5" w:rsidRPr="005A722C" w:rsidRDefault="00732AA5" w:rsidP="00F41E36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C046A1" w:rsidRPr="008B5D2E" w14:paraId="6D3712AE" w14:textId="77777777" w:rsidTr="003B70A3">
        <w:trPr>
          <w:trHeight w:val="483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0B44" w14:textId="13861004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Πράξη: 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«</w:t>
            </w:r>
            <w:r w:rsidR="005E50E2" w:rsidRPr="005E50E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Αποκατάσταση Παλαιού Βαγεναριού «</w:t>
            </w:r>
            <w:r w:rsidR="001F3B5B" w:rsidRPr="005E50E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ΑΓΙΟΥ ΝΙΚΟΛΑΟΥ»-ΔΟΝΤΑ</w:t>
            </w:r>
            <w:r w:rsidR="005E50E2" w:rsidRPr="005E50E2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 xml:space="preserve"> της Ι. Μονής Σίμωνος Πέτρας και δημιουργία συναφούς εκθεσιακού Χώρου</w:t>
            </w:r>
            <w:r w:rsidR="004D5141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»</w:t>
            </w:r>
          </w:p>
        </w:tc>
      </w:tr>
      <w:tr w:rsidR="00C046A1" w:rsidRPr="00C046A1" w14:paraId="6B9DD66F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3B7C5" w14:textId="19213788" w:rsidR="00C046A1" w:rsidRPr="006B0B0B" w:rsidRDefault="00C046A1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«</w:t>
            </w:r>
            <w:proofErr w:type="spellStart"/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Προμήθει</w:t>
            </w:r>
            <w:proofErr w:type="spellEnd"/>
            <w:r w:rsidR="00B9244D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α</w:t>
            </w:r>
            <w:r w:rsidR="00D94D25"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="00917DEE"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Οικοδομικών Υλικών</w:t>
            </w: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»</w:t>
            </w:r>
          </w:p>
        </w:tc>
      </w:tr>
      <w:tr w:rsidR="001D7816" w:rsidRPr="00D94D25" w14:paraId="1278EFA8" w14:textId="77777777" w:rsidTr="00F72D26">
        <w:trPr>
          <w:trHeight w:val="419"/>
        </w:trPr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41B1" w14:textId="2A66D0EE" w:rsidR="001D7816" w:rsidRPr="006B0B0B" w:rsidRDefault="00D94D25" w:rsidP="00C046A1">
            <w:pPr>
              <w:suppressAutoHyphens w:val="0"/>
              <w:spacing w:after="0" w:line="25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</w:pPr>
            <w:r w:rsidRPr="006B0B0B">
              <w:rPr>
                <w:rFonts w:ascii="Arial" w:hAnsi="Arial" w:cs="Arial"/>
                <w:b/>
                <w:bCs/>
                <w:sz w:val="20"/>
                <w:szCs w:val="20"/>
                <w:lang w:val="el-GR" w:eastAsia="en-US"/>
              </w:rPr>
              <w:t>CPV 44111000-1</w:t>
            </w:r>
          </w:p>
        </w:tc>
      </w:tr>
    </w:tbl>
    <w:p w14:paraId="1B5A20AD" w14:textId="77777777" w:rsidR="009C2C0A" w:rsidRDefault="009C2C0A" w:rsidP="00E644A3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3B26F2C3" w14:textId="77777777" w:rsidR="006B0B0B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  <w:r w:rsidRPr="005A722C">
        <w:rPr>
          <w:rFonts w:ascii="Calibri" w:hAnsi="Calibri" w:cs="Calibri"/>
          <w:sz w:val="22"/>
          <w:szCs w:val="22"/>
          <w:lang w:val="el-GR"/>
        </w:rPr>
        <w:t>Ο Διαγωνιζόμενος φέρει την απόλυτη ευθύνη της ακρίβειας των δεδομένων που δηλώνει.</w:t>
      </w:r>
    </w:p>
    <w:p w14:paraId="603BF5B5" w14:textId="77777777" w:rsidR="006B0B0B" w:rsidRPr="005A722C" w:rsidRDefault="006B0B0B" w:rsidP="006B0B0B">
      <w:pPr>
        <w:pStyle w:val="Bodytext20"/>
        <w:shd w:val="clear" w:color="auto" w:fill="auto"/>
        <w:spacing w:before="0" w:line="252" w:lineRule="auto"/>
        <w:ind w:firstLine="0"/>
        <w:rPr>
          <w:rFonts w:ascii="Calibri" w:hAnsi="Calibri" w:cs="Calibri"/>
          <w:sz w:val="22"/>
          <w:szCs w:val="22"/>
          <w:lang w:val="el-GR"/>
        </w:rPr>
      </w:pPr>
    </w:p>
    <w:p w14:paraId="774E1CE8" w14:textId="77777777" w:rsidR="006B0B0B" w:rsidRPr="00B413EE" w:rsidRDefault="006B0B0B" w:rsidP="006B0B0B">
      <w:pPr>
        <w:rPr>
          <w:rFonts w:eastAsia="Arial"/>
          <w:szCs w:val="22"/>
          <w:lang w:val="el-GR" w:eastAsia="el-GR"/>
        </w:rPr>
      </w:pPr>
      <w:r w:rsidRPr="00A6678C">
        <w:rPr>
          <w:rFonts w:eastAsia="Arial"/>
          <w:szCs w:val="22"/>
          <w:lang w:val="el-GR" w:eastAsia="el-GR"/>
        </w:rPr>
        <w:t>Στον 1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πίνακα, στη Στήλη «Είδος Υλικού», περιγράφονται αναλυτικά τα ζητούμενα είδη για τα οποία θα πρέπει να δοθούν αντίστοιχες απαντήσεις. Στη στήλη «Απάντηση» σημειώνεται η απάντηση του Διαγωνιζόμενου που έχει τη μορφή </w:t>
      </w:r>
      <w:r w:rsidRPr="00A6678C">
        <w:rPr>
          <w:rFonts w:eastAsia="Arial"/>
          <w:b/>
          <w:bCs/>
          <w:szCs w:val="22"/>
          <w:lang w:val="el-GR" w:eastAsia="el-GR"/>
        </w:rPr>
        <w:t>ΝΑΙ</w:t>
      </w:r>
      <w:r>
        <w:rPr>
          <w:rFonts w:eastAsia="Arial"/>
          <w:b/>
          <w:bCs/>
          <w:szCs w:val="22"/>
          <w:lang w:val="el-GR" w:eastAsia="el-GR"/>
        </w:rPr>
        <w:t>,</w:t>
      </w:r>
      <w:r w:rsidRPr="00A6678C">
        <w:rPr>
          <w:rFonts w:eastAsia="Arial"/>
          <w:szCs w:val="22"/>
          <w:lang w:val="el-GR" w:eastAsia="el-GR"/>
        </w:rPr>
        <w:t xml:space="preserve"> η οποία θα υποδηλώνει τη συμμόρφωσή του με τις τεχνικές προδιαγραφές, με τα καθορισμένα πρότυπα διασφάλισης ποιότητας. </w:t>
      </w:r>
      <w:r>
        <w:rPr>
          <w:rFonts w:eastAsia="Arial"/>
          <w:szCs w:val="22"/>
          <w:lang w:val="el-GR" w:eastAsia="el-GR"/>
        </w:rPr>
        <w:t>Η</w:t>
      </w:r>
      <w:r w:rsidRPr="00DF1F35">
        <w:rPr>
          <w:rFonts w:eastAsia="Arial"/>
          <w:szCs w:val="22"/>
          <w:lang w:val="el-GR" w:eastAsia="el-GR"/>
        </w:rPr>
        <w:t xml:space="preserve"> τεχνική προσφορά</w:t>
      </w:r>
      <w:r>
        <w:rPr>
          <w:rFonts w:eastAsia="Arial"/>
          <w:szCs w:val="22"/>
          <w:lang w:val="el-GR" w:eastAsia="el-GR"/>
        </w:rPr>
        <w:t>, σύμφωνα με το άρθρο 2.4.3.2 της διακήρυξης,</w:t>
      </w:r>
      <w:r w:rsidRPr="00DF1F35">
        <w:rPr>
          <w:rFonts w:eastAsia="Arial"/>
          <w:szCs w:val="22"/>
          <w:lang w:val="el-GR" w:eastAsia="el-GR"/>
        </w:rPr>
        <w:t xml:space="preserve"> θα πρέπει </w:t>
      </w:r>
      <w:r>
        <w:rPr>
          <w:rFonts w:eastAsia="Arial"/>
          <w:szCs w:val="22"/>
          <w:lang w:val="el-GR" w:eastAsia="el-GR"/>
        </w:rPr>
        <w:t xml:space="preserve">επίσης </w:t>
      </w:r>
      <w:r w:rsidRPr="00DF1F35">
        <w:rPr>
          <w:rFonts w:eastAsia="Arial"/>
          <w:szCs w:val="22"/>
          <w:lang w:val="el-GR" w:eastAsia="el-GR"/>
        </w:rPr>
        <w:t>να περιέχει τεκμηριωτικό υλικό του κάθε υλικού (</w:t>
      </w:r>
      <w:r>
        <w:rPr>
          <w:rFonts w:eastAsia="Arial"/>
          <w:szCs w:val="22"/>
          <w:lang w:val="el-GR" w:eastAsia="el-GR"/>
        </w:rPr>
        <w:t>πιστοποιητικά</w:t>
      </w:r>
      <w:r w:rsidRPr="00DF1F35">
        <w:rPr>
          <w:rFonts w:eastAsia="Arial"/>
          <w:szCs w:val="22"/>
          <w:lang w:val="el-GR" w:eastAsia="el-GR"/>
        </w:rPr>
        <w:t>, τεχνικά φυλλάδια, κλπ</w:t>
      </w:r>
      <w:r>
        <w:rPr>
          <w:rFonts w:eastAsia="Arial"/>
          <w:szCs w:val="22"/>
          <w:lang w:val="el-GR" w:eastAsia="el-GR"/>
        </w:rPr>
        <w:t>.</w:t>
      </w:r>
      <w:r w:rsidRPr="00DF1F35">
        <w:rPr>
          <w:rFonts w:eastAsia="Arial"/>
          <w:szCs w:val="22"/>
          <w:lang w:val="el-GR" w:eastAsia="el-GR"/>
        </w:rPr>
        <w:t xml:space="preserve">), </w:t>
      </w:r>
      <w:r>
        <w:rPr>
          <w:rFonts w:eastAsia="Arial"/>
          <w:szCs w:val="22"/>
          <w:lang w:val="el-GR" w:eastAsia="el-GR"/>
        </w:rPr>
        <w:t>προς τεκμηρίωση των απαιτήσεων και τεχνικών προδιαγραφών</w:t>
      </w:r>
      <w:r w:rsidRPr="00DF1F35">
        <w:rPr>
          <w:rFonts w:eastAsia="Arial"/>
          <w:szCs w:val="22"/>
          <w:lang w:val="el-GR" w:eastAsia="el-GR"/>
        </w:rPr>
        <w:t xml:space="preserve"> </w:t>
      </w:r>
      <w:r>
        <w:rPr>
          <w:rFonts w:eastAsia="Arial"/>
          <w:szCs w:val="22"/>
          <w:lang w:val="el-GR" w:eastAsia="el-GR"/>
        </w:rPr>
        <w:t>του Παραρτήματος Ι</w:t>
      </w:r>
      <w:r w:rsidRPr="00DF1F35">
        <w:rPr>
          <w:rFonts w:eastAsia="Arial"/>
          <w:szCs w:val="22"/>
          <w:lang w:val="el-GR" w:eastAsia="el-GR"/>
        </w:rPr>
        <w:t>.</w:t>
      </w:r>
      <w:r w:rsidRPr="0089743B">
        <w:rPr>
          <w:rFonts w:eastAsia="Arial"/>
          <w:szCs w:val="22"/>
          <w:lang w:val="el-GR" w:eastAsia="el-GR"/>
        </w:rPr>
        <w:t xml:space="preserve"> </w:t>
      </w:r>
    </w:p>
    <w:p w14:paraId="25365053" w14:textId="58C3EBC0" w:rsidR="000A4310" w:rsidRDefault="006B0B0B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  <w:r>
        <w:rPr>
          <w:rFonts w:eastAsia="Arial"/>
          <w:szCs w:val="22"/>
          <w:lang w:val="el-GR" w:eastAsia="el-GR"/>
        </w:rPr>
        <w:t>Στον</w:t>
      </w:r>
      <w:r w:rsidRPr="00A6678C">
        <w:rPr>
          <w:rFonts w:eastAsia="Arial"/>
          <w:szCs w:val="22"/>
          <w:lang w:val="el-GR" w:eastAsia="el-GR"/>
        </w:rPr>
        <w:t xml:space="preserve"> 2</w:t>
      </w:r>
      <w:r w:rsidRPr="00A6678C">
        <w:rPr>
          <w:rFonts w:eastAsia="Arial"/>
          <w:szCs w:val="22"/>
          <w:vertAlign w:val="superscript"/>
          <w:lang w:val="el-GR" w:eastAsia="el-GR"/>
        </w:rPr>
        <w:t>ο</w:t>
      </w:r>
      <w:r w:rsidRPr="00A6678C">
        <w:rPr>
          <w:rFonts w:eastAsia="Arial"/>
          <w:szCs w:val="22"/>
          <w:lang w:val="el-GR" w:eastAsia="el-GR"/>
        </w:rPr>
        <w:t xml:space="preserve"> πίνακα θα δοθούν οι σχετικές απαντήσεις.</w:t>
      </w:r>
    </w:p>
    <w:p w14:paraId="2F272892" w14:textId="77777777" w:rsidR="008B5D2E" w:rsidRPr="006B0B0B" w:rsidRDefault="008B5D2E" w:rsidP="006B0B0B">
      <w:pPr>
        <w:widowControl w:val="0"/>
        <w:suppressAutoHyphens w:val="0"/>
        <w:spacing w:after="240" w:line="252" w:lineRule="auto"/>
        <w:rPr>
          <w:rFonts w:eastAsia="Arial"/>
          <w:szCs w:val="22"/>
          <w:lang w:val="el-GR" w:eastAsia="el-GR"/>
        </w:rPr>
      </w:pPr>
    </w:p>
    <w:p w14:paraId="2FAEB346" w14:textId="547CAADD" w:rsidR="000A4310" w:rsidRDefault="008B47BB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1ος Πίνακας</w:t>
      </w:r>
    </w:p>
    <w:tbl>
      <w:tblPr>
        <w:tblW w:w="9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50"/>
        <w:gridCol w:w="3690"/>
        <w:gridCol w:w="1530"/>
      </w:tblGrid>
      <w:tr w:rsidR="001B6093" w:rsidRPr="00594560" w14:paraId="29BC95B4" w14:textId="1BE541FA" w:rsidTr="001B6093">
        <w:trPr>
          <w:trHeight w:val="567"/>
          <w:jc w:val="center"/>
        </w:trPr>
        <w:tc>
          <w:tcPr>
            <w:tcW w:w="710" w:type="dxa"/>
            <w:shd w:val="pct15" w:color="auto" w:fill="auto"/>
            <w:vAlign w:val="center"/>
          </w:tcPr>
          <w:p w14:paraId="579DE676" w14:textId="77777777" w:rsidR="001B6093" w:rsidRPr="00594560" w:rsidRDefault="001B6093" w:rsidP="00E8082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2"/>
                <w:lang w:val="el-GR" w:eastAsia="en-US"/>
              </w:rPr>
            </w:pPr>
            <w:r w:rsidRPr="00594560">
              <w:rPr>
                <w:b/>
                <w:szCs w:val="22"/>
                <w:lang w:val="el-GR" w:eastAsia="en-US"/>
              </w:rPr>
              <w:t>Α/Α</w:t>
            </w:r>
          </w:p>
        </w:tc>
        <w:tc>
          <w:tcPr>
            <w:tcW w:w="3150" w:type="dxa"/>
            <w:shd w:val="pct15" w:color="auto" w:fill="auto"/>
            <w:vAlign w:val="center"/>
          </w:tcPr>
          <w:p w14:paraId="5F9F2B76" w14:textId="77777777" w:rsidR="001B6093" w:rsidRPr="00594560" w:rsidRDefault="001B6093" w:rsidP="00E80829">
            <w:pPr>
              <w:spacing w:after="0"/>
              <w:jc w:val="center"/>
              <w:rPr>
                <w:b/>
                <w:lang w:val="el-GR" w:eastAsia="ar-SA"/>
              </w:rPr>
            </w:pPr>
            <w:r w:rsidRPr="00594560">
              <w:rPr>
                <w:b/>
                <w:lang w:val="el-GR" w:eastAsia="ar-SA"/>
              </w:rPr>
              <w:t>Είδος υλικού</w:t>
            </w:r>
          </w:p>
        </w:tc>
        <w:tc>
          <w:tcPr>
            <w:tcW w:w="3690" w:type="dxa"/>
            <w:shd w:val="pct15" w:color="auto" w:fill="auto"/>
            <w:vAlign w:val="center"/>
          </w:tcPr>
          <w:p w14:paraId="78532B99" w14:textId="77777777" w:rsidR="001B6093" w:rsidRPr="00594560" w:rsidRDefault="001B6093" w:rsidP="00E80829">
            <w:pPr>
              <w:spacing w:after="0"/>
              <w:jc w:val="center"/>
              <w:rPr>
                <w:b/>
                <w:lang w:val="el-GR" w:eastAsia="ar-SA"/>
              </w:rPr>
            </w:pPr>
            <w:r w:rsidRPr="00594560">
              <w:rPr>
                <w:b/>
                <w:lang w:val="el-GR" w:eastAsia="ar-SA"/>
              </w:rPr>
              <w:t>Πρότυπο</w:t>
            </w:r>
          </w:p>
        </w:tc>
        <w:tc>
          <w:tcPr>
            <w:tcW w:w="1530" w:type="dxa"/>
            <w:shd w:val="pct15" w:color="auto" w:fill="auto"/>
            <w:vAlign w:val="center"/>
          </w:tcPr>
          <w:p w14:paraId="4520D72E" w14:textId="35E51C66" w:rsidR="001B6093" w:rsidRPr="001B6093" w:rsidRDefault="001B6093" w:rsidP="00E80829">
            <w:pPr>
              <w:spacing w:after="0"/>
              <w:jc w:val="center"/>
              <w:rPr>
                <w:b/>
                <w:lang w:val="el-GR" w:eastAsia="ar-SA"/>
              </w:rPr>
            </w:pPr>
            <w:r>
              <w:rPr>
                <w:b/>
                <w:lang w:val="el-GR" w:eastAsia="ar-SA"/>
              </w:rPr>
              <w:t>Απάντηση</w:t>
            </w:r>
          </w:p>
        </w:tc>
      </w:tr>
      <w:tr w:rsidR="001B6093" w:rsidRPr="00CF0308" w14:paraId="00E4DB1E" w14:textId="17EBE4DE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2C7DD74" w14:textId="77777777" w:rsidR="001B6093" w:rsidRPr="00CF0308" w:rsidRDefault="001B6093" w:rsidP="00E80829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887746D" w14:textId="77777777" w:rsidR="001B6093" w:rsidRPr="00CF0308" w:rsidRDefault="001B6093" w:rsidP="00E80829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Σύντριμμ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F8A1F70" w14:textId="77777777" w:rsidR="001B6093" w:rsidRPr="0086757B" w:rsidRDefault="001B6093" w:rsidP="00E80829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8B5D2E">
              <w:rPr>
                <w:lang w:eastAsia="ar-SA"/>
              </w:rPr>
              <w:t>ΕΝ 12620:2008</w:t>
            </w:r>
          </w:p>
        </w:tc>
        <w:tc>
          <w:tcPr>
            <w:tcW w:w="1530" w:type="dxa"/>
            <w:vAlign w:val="center"/>
          </w:tcPr>
          <w:p w14:paraId="4FB7D45E" w14:textId="77777777" w:rsidR="001B6093" w:rsidRPr="00594560" w:rsidRDefault="001B6093" w:rsidP="00E80829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26A97DA0" w14:textId="5A5AEB12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6B6AFB0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7EF013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Κονί</w:t>
            </w:r>
            <w:proofErr w:type="spellEnd"/>
            <w:r w:rsidRPr="00CF0308">
              <w:rPr>
                <w:lang w:eastAsia="ar-SA"/>
              </w:rPr>
              <w:t xml:space="preserve">αμα </w:t>
            </w:r>
            <w:proofErr w:type="spellStart"/>
            <w:r w:rsidRPr="00CF0308">
              <w:rPr>
                <w:lang w:eastAsia="ar-SA"/>
              </w:rPr>
              <w:t>ενέμ</w:t>
            </w:r>
            <w:proofErr w:type="spellEnd"/>
            <w:r w:rsidRPr="00CF0308">
              <w:rPr>
                <w:lang w:eastAsia="ar-SA"/>
              </w:rPr>
              <w:t>ατος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CE8E1E6" w14:textId="77777777" w:rsidR="008B5D2E" w:rsidRPr="00BA116F" w:rsidRDefault="008B5D2E" w:rsidP="008B5D2E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ΕΛΟΤ EN 1008</w:t>
            </w:r>
          </w:p>
          <w:p w14:paraId="3425BBFC" w14:textId="0D2F428C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ΕΛΟΤ</w:t>
            </w:r>
            <w:r w:rsidRPr="00BA116F">
              <w:rPr>
                <w:lang w:eastAsia="ar-SA"/>
              </w:rPr>
              <w:t xml:space="preserve"> EN 934-5</w:t>
            </w:r>
          </w:p>
        </w:tc>
        <w:tc>
          <w:tcPr>
            <w:tcW w:w="1530" w:type="dxa"/>
            <w:vAlign w:val="center"/>
          </w:tcPr>
          <w:p w14:paraId="6CF8F1F8" w14:textId="77777777" w:rsidR="008B5D2E" w:rsidRPr="00594560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545604D4" w14:textId="2567AE88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F453D1D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E466125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Υλικό</w:t>
            </w:r>
            <w:proofErr w:type="spellEnd"/>
            <w:r w:rsidRPr="00CF0308">
              <w:rPr>
                <w:lang w:eastAsia="ar-SA"/>
              </w:rPr>
              <w:t xml:space="preserve"> α</w:t>
            </w:r>
            <w:proofErr w:type="spellStart"/>
            <w:r w:rsidRPr="00CF0308">
              <w:rPr>
                <w:lang w:eastAsia="ar-SA"/>
              </w:rPr>
              <w:t>ρμού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D099996" w14:textId="73352EF2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szCs w:val="22"/>
                <w:lang w:val="el-GR" w:eastAsia="el-GR"/>
              </w:rPr>
              <w:t>ΕΝ 998-1</w:t>
            </w:r>
          </w:p>
        </w:tc>
        <w:tc>
          <w:tcPr>
            <w:tcW w:w="1530" w:type="dxa"/>
            <w:vAlign w:val="center"/>
          </w:tcPr>
          <w:p w14:paraId="159F5F91" w14:textId="77777777" w:rsidR="008B5D2E" w:rsidRPr="00594560" w:rsidRDefault="008B5D2E" w:rsidP="008B5D2E">
            <w:pPr>
              <w:spacing w:after="0"/>
              <w:jc w:val="center"/>
              <w:rPr>
                <w:szCs w:val="22"/>
                <w:lang w:val="el-GR" w:eastAsia="el-GR"/>
              </w:rPr>
            </w:pPr>
          </w:p>
        </w:tc>
      </w:tr>
      <w:tr w:rsidR="008B5D2E" w:rsidRPr="00CF0308" w14:paraId="0311C7A9" w14:textId="1E21EE15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3042418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lastRenderedPageBreak/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0E94F7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Άμμος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23F8B41" w14:textId="77777777" w:rsidR="008B5D2E" w:rsidRPr="00BA116F" w:rsidRDefault="008B5D2E" w:rsidP="008B5D2E">
            <w:pPr>
              <w:suppressAutoHyphens w:val="0"/>
              <w:spacing w:after="0"/>
              <w:jc w:val="center"/>
              <w:rPr>
                <w:szCs w:val="22"/>
                <w:lang w:val="en-US" w:eastAsia="el-GR"/>
              </w:rPr>
            </w:pPr>
            <w:r w:rsidRPr="00BA116F">
              <w:rPr>
                <w:szCs w:val="22"/>
                <w:lang w:val="en-US" w:eastAsia="el-GR"/>
              </w:rPr>
              <w:t>ΕΝ 12620:2008</w:t>
            </w:r>
          </w:p>
          <w:p w14:paraId="6ACE12A1" w14:textId="77777777" w:rsidR="008B5D2E" w:rsidRPr="00BA116F" w:rsidRDefault="008B5D2E" w:rsidP="008B5D2E">
            <w:pPr>
              <w:spacing w:after="0"/>
              <w:jc w:val="center"/>
              <w:rPr>
                <w:szCs w:val="22"/>
                <w:lang w:val="en-US" w:eastAsia="el-GR"/>
              </w:rPr>
            </w:pPr>
            <w:r w:rsidRPr="00BA116F">
              <w:rPr>
                <w:szCs w:val="22"/>
                <w:lang w:val="en-US" w:eastAsia="el-GR"/>
              </w:rPr>
              <w:t>EN 13139-1:2002</w:t>
            </w:r>
            <w:r w:rsidRPr="00BA116F">
              <w:rPr>
                <w:szCs w:val="22"/>
                <w:lang w:val="el-GR" w:eastAsia="el-GR"/>
              </w:rPr>
              <w:t>/</w:t>
            </w:r>
            <w:r w:rsidRPr="00BA116F">
              <w:rPr>
                <w:szCs w:val="22"/>
                <w:lang w:val="en-US" w:eastAsia="el-GR"/>
              </w:rPr>
              <w:t>AC:2004</w:t>
            </w:r>
          </w:p>
          <w:p w14:paraId="590DD784" w14:textId="7EAD9868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rFonts w:asciiTheme="minorHAnsi" w:hAnsiTheme="minorHAnsi" w:cstheme="minorHAnsi"/>
                <w:color w:val="000000"/>
                <w:szCs w:val="22"/>
                <w:lang w:val="el-GR" w:eastAsia="en-US"/>
              </w:rPr>
              <w:t>ΕΛΟΤ 408</w:t>
            </w:r>
          </w:p>
        </w:tc>
        <w:tc>
          <w:tcPr>
            <w:tcW w:w="1530" w:type="dxa"/>
            <w:vAlign w:val="center"/>
          </w:tcPr>
          <w:p w14:paraId="16B75C25" w14:textId="77777777" w:rsidR="008B5D2E" w:rsidRPr="00594560" w:rsidRDefault="008B5D2E" w:rsidP="008B5D2E">
            <w:pPr>
              <w:suppressAutoHyphens w:val="0"/>
              <w:spacing w:after="0"/>
              <w:jc w:val="center"/>
              <w:rPr>
                <w:szCs w:val="22"/>
                <w:lang w:val="en-US" w:eastAsia="el-GR"/>
              </w:rPr>
            </w:pPr>
          </w:p>
        </w:tc>
      </w:tr>
      <w:tr w:rsidR="008B5D2E" w:rsidRPr="00CF0308" w14:paraId="58C3B2CE" w14:textId="1356B9FB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C2556AA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7AA169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Σκωρί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293179" w14:textId="77777777" w:rsidR="008B5D2E" w:rsidRPr="00BA116F" w:rsidRDefault="008B5D2E" w:rsidP="008B5D2E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ΕΝ 12620:2008</w:t>
            </w:r>
          </w:p>
          <w:p w14:paraId="1031923C" w14:textId="425BB158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t>ΕΛΟΤ EN 14227-2 Ε2</w:t>
            </w:r>
          </w:p>
        </w:tc>
        <w:tc>
          <w:tcPr>
            <w:tcW w:w="1530" w:type="dxa"/>
            <w:vAlign w:val="center"/>
          </w:tcPr>
          <w:p w14:paraId="0129910D" w14:textId="77777777" w:rsidR="008B5D2E" w:rsidRPr="001B4C5D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628B1440" w14:textId="32AE6269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6AF6CB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2EA8730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Σκύρ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405945" w14:textId="77777777" w:rsidR="008B5D2E" w:rsidRPr="00BA116F" w:rsidRDefault="008B5D2E" w:rsidP="008B5D2E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ΕΝ 12620:2008</w:t>
            </w:r>
          </w:p>
          <w:p w14:paraId="073A4C3A" w14:textId="5EAD781E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EN 13242:2002+A1:2007</w:t>
            </w:r>
          </w:p>
        </w:tc>
        <w:tc>
          <w:tcPr>
            <w:tcW w:w="1530" w:type="dxa"/>
            <w:vAlign w:val="center"/>
          </w:tcPr>
          <w:p w14:paraId="670222F2" w14:textId="77777777" w:rsidR="008B5D2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47C5570A" w14:textId="58038A39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C94CA86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2A200A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</w:t>
            </w:r>
            <w:proofErr w:type="spellEnd"/>
            <w:r w:rsidRPr="00CF0308">
              <w:rPr>
                <w:lang w:eastAsia="ar-SA"/>
              </w:rPr>
              <w:t>αστικοποιητής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21C03AA" w14:textId="756ADC25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ΕΝ 934-2</w:t>
            </w:r>
          </w:p>
        </w:tc>
        <w:tc>
          <w:tcPr>
            <w:tcW w:w="1530" w:type="dxa"/>
            <w:vAlign w:val="center"/>
          </w:tcPr>
          <w:p w14:paraId="1ADA88DF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5C08514C" w14:textId="4CC19686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8A90301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E53E8B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Τσιμέντο</w:t>
            </w:r>
            <w:proofErr w:type="spellEnd"/>
            <w:r w:rsidRPr="00CF0308">
              <w:rPr>
                <w:lang w:eastAsia="ar-SA"/>
              </w:rPr>
              <w:t xml:space="preserve"> μα</w:t>
            </w:r>
            <w:proofErr w:type="spellStart"/>
            <w:r w:rsidRPr="00CF0308">
              <w:rPr>
                <w:lang w:eastAsia="ar-SA"/>
              </w:rPr>
              <w:t>ύρο</w:t>
            </w:r>
            <w:proofErr w:type="spellEnd"/>
            <w:r w:rsidRPr="00CF0308">
              <w:rPr>
                <w:lang w:eastAsia="ar-SA"/>
              </w:rPr>
              <w:t xml:space="preserve"> - 50KG / </w:t>
            </w:r>
            <w:proofErr w:type="spellStart"/>
            <w:r w:rsidRPr="00CF0308">
              <w:rPr>
                <w:lang w:eastAsia="ar-SA"/>
              </w:rPr>
              <w:t>Σάκοι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239D13AB" w14:textId="6A442D35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ΕΝ 197-1:2000</w:t>
            </w:r>
          </w:p>
        </w:tc>
        <w:tc>
          <w:tcPr>
            <w:tcW w:w="1530" w:type="dxa"/>
            <w:vAlign w:val="center"/>
          </w:tcPr>
          <w:p w14:paraId="39B85F68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629E9D69" w14:textId="7130F29E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623CA11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0BD8DF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Λε</w:t>
            </w:r>
            <w:proofErr w:type="spellEnd"/>
            <w:r w:rsidRPr="00CF0308">
              <w:rPr>
                <w:lang w:val="el-GR" w:eastAsia="ar-SA"/>
              </w:rPr>
              <w:t>υ</w:t>
            </w:r>
            <w:proofErr w:type="spellStart"/>
            <w:r w:rsidRPr="00CF0308">
              <w:rPr>
                <w:lang w:eastAsia="ar-SA"/>
              </w:rPr>
              <w:t>κό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τσιμέντο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6F8BD606" w14:textId="622F7F7B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ΕΝ 197-1:2000</w:t>
            </w:r>
          </w:p>
        </w:tc>
        <w:tc>
          <w:tcPr>
            <w:tcW w:w="1530" w:type="dxa"/>
            <w:vAlign w:val="center"/>
          </w:tcPr>
          <w:p w14:paraId="7DD88F6E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036C138A" w14:textId="78036EDC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A09C173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4F3FBA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Θηρ</w:t>
            </w:r>
            <w:proofErr w:type="spellEnd"/>
            <w:r w:rsidRPr="00CF0308">
              <w:rPr>
                <w:lang w:eastAsia="ar-SA"/>
              </w:rPr>
              <w:t xml:space="preserve">αϊκή </w:t>
            </w:r>
            <w:proofErr w:type="spellStart"/>
            <w:r w:rsidRPr="00CF0308">
              <w:rPr>
                <w:lang w:eastAsia="ar-SA"/>
              </w:rPr>
              <w:t>γη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724CB296" w14:textId="050A9089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36C0F086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60307AF5" w14:textId="22D80F3C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4365019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ABCD6A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Περλίτης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659DAED" w14:textId="14C275DE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ΕΝ</w:t>
            </w:r>
            <w:r w:rsidRPr="00BA116F">
              <w:rPr>
                <w:lang w:val="el-GR" w:eastAsia="ar-SA"/>
              </w:rPr>
              <w:t xml:space="preserve"> </w:t>
            </w:r>
            <w:r w:rsidRPr="00BA116F">
              <w:rPr>
                <w:lang w:eastAsia="ar-SA"/>
              </w:rPr>
              <w:t>933-1</w:t>
            </w:r>
          </w:p>
        </w:tc>
        <w:tc>
          <w:tcPr>
            <w:tcW w:w="1530" w:type="dxa"/>
            <w:vAlign w:val="center"/>
          </w:tcPr>
          <w:p w14:paraId="55CD405F" w14:textId="77777777" w:rsidR="008B5D2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67F7D250" w14:textId="3E2B529B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EE9E012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D45EEED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Ασ</w:t>
            </w:r>
            <w:proofErr w:type="spellEnd"/>
            <w:r w:rsidRPr="00CF0308">
              <w:rPr>
                <w:lang w:eastAsia="ar-SA"/>
              </w:rPr>
              <w:t>βέστης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EEBD283" w14:textId="74CC077F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ΕΝ 459-1</w:t>
            </w:r>
            <w:r w:rsidRPr="00BA116F">
              <w:rPr>
                <w:lang w:val="el-GR" w:eastAsia="ar-SA"/>
              </w:rPr>
              <w:t>:</w:t>
            </w:r>
            <w:r w:rsidRPr="00BA116F">
              <w:rPr>
                <w:lang w:eastAsia="ar-SA"/>
              </w:rPr>
              <w:t xml:space="preserve">2010 </w:t>
            </w:r>
          </w:p>
        </w:tc>
        <w:tc>
          <w:tcPr>
            <w:tcW w:w="1530" w:type="dxa"/>
            <w:vAlign w:val="center"/>
          </w:tcPr>
          <w:p w14:paraId="1F0CD2D6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5E28C33F" w14:textId="4A011D01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94C487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E84CB4E" w14:textId="71B91BF9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Φορμά</w:t>
            </w:r>
            <w:proofErr w:type="spellEnd"/>
            <w:r>
              <w:rPr>
                <w:lang w:val="el-GR" w:eastAsia="ar-SA"/>
              </w:rPr>
              <w:t>ι</w:t>
            </w:r>
            <w:r w:rsidRPr="00CF0308">
              <w:rPr>
                <w:lang w:eastAsia="ar-SA"/>
              </w:rPr>
              <w:t xml:space="preserve">κα </w:t>
            </w:r>
            <w:proofErr w:type="spellStart"/>
            <w:r w:rsidRPr="00CF0308">
              <w:rPr>
                <w:lang w:eastAsia="ar-SA"/>
              </w:rPr>
              <w:t>τύ</w:t>
            </w:r>
            <w:proofErr w:type="spellEnd"/>
            <w:r w:rsidRPr="00CF0308">
              <w:rPr>
                <w:lang w:eastAsia="ar-SA"/>
              </w:rPr>
              <w:t>που DUROPAL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7785383" w14:textId="41FDAF5A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 xml:space="preserve"> (438-3)</w:t>
            </w:r>
          </w:p>
        </w:tc>
        <w:tc>
          <w:tcPr>
            <w:tcW w:w="1530" w:type="dxa"/>
            <w:vAlign w:val="center"/>
          </w:tcPr>
          <w:p w14:paraId="27C29139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0817F854" w14:textId="6E49F3B9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CD72F10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355739" w14:textId="3317E691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Κόλλ</w:t>
            </w:r>
            <w:proofErr w:type="spellEnd"/>
            <w:r w:rsidRPr="00CF0308">
              <w:rPr>
                <w:lang w:eastAsia="ar-SA"/>
              </w:rPr>
              <w:t xml:space="preserve">α </w:t>
            </w:r>
            <w:proofErr w:type="spellStart"/>
            <w:r w:rsidRPr="00CF0308">
              <w:rPr>
                <w:lang w:eastAsia="ar-SA"/>
              </w:rPr>
              <w:t>φορμά</w:t>
            </w:r>
            <w:proofErr w:type="spellEnd"/>
            <w:r>
              <w:rPr>
                <w:lang w:val="el-GR" w:eastAsia="ar-SA"/>
              </w:rPr>
              <w:t>ι</w:t>
            </w:r>
            <w:r w:rsidRPr="00CF0308">
              <w:rPr>
                <w:lang w:eastAsia="ar-SA"/>
              </w:rPr>
              <w:t>κας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75FFA74" w14:textId="0545BC10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2617ED01" w14:textId="77777777" w:rsidR="008B5D2E" w:rsidRPr="00FF1F8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32E493FA" w14:textId="7EEC0F4F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1A9E6D3C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AD14B8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Σιδηρικά</w:t>
            </w:r>
            <w:proofErr w:type="spellEnd"/>
            <w:r w:rsidRPr="00CF0308">
              <w:rPr>
                <w:lang w:eastAsia="ar-SA"/>
              </w:rPr>
              <w:t xml:space="preserve"> - κα</w:t>
            </w:r>
            <w:proofErr w:type="spellStart"/>
            <w:r w:rsidRPr="00CF0308">
              <w:rPr>
                <w:lang w:eastAsia="ar-SA"/>
              </w:rPr>
              <w:t>ρφιά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A4C0EE7" w14:textId="0E7814D9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EN 10230.01</w:t>
            </w:r>
          </w:p>
        </w:tc>
        <w:tc>
          <w:tcPr>
            <w:tcW w:w="1530" w:type="dxa"/>
            <w:vAlign w:val="center"/>
          </w:tcPr>
          <w:p w14:paraId="411442A2" w14:textId="77777777" w:rsidR="008B5D2E" w:rsidRPr="00567EF4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115AEBB6" w14:textId="414D2149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60DB26B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682691E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 xml:space="preserve">Σίδηρος STIII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4079138" w14:textId="1DE4EB44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</w:t>
            </w:r>
            <w:r w:rsidRPr="00BA116F">
              <w:rPr>
                <w:lang w:val="el-GR" w:eastAsia="ar-SA"/>
              </w:rPr>
              <w:t xml:space="preserve"> </w:t>
            </w:r>
            <w:r w:rsidRPr="00BA116F">
              <w:rPr>
                <w:lang w:eastAsia="ar-SA"/>
              </w:rPr>
              <w:t>ΕΝ</w:t>
            </w:r>
            <w:r w:rsidRPr="00BA116F">
              <w:rPr>
                <w:lang w:val="el-GR" w:eastAsia="ar-SA"/>
              </w:rPr>
              <w:t xml:space="preserve"> </w:t>
            </w:r>
            <w:r w:rsidRPr="00BA116F">
              <w:rPr>
                <w:lang w:eastAsia="ar-SA"/>
              </w:rPr>
              <w:t>10080</w:t>
            </w:r>
          </w:p>
        </w:tc>
        <w:tc>
          <w:tcPr>
            <w:tcW w:w="1530" w:type="dxa"/>
            <w:vAlign w:val="center"/>
          </w:tcPr>
          <w:p w14:paraId="4702BE98" w14:textId="77777777" w:rsidR="008B5D2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73F41CB9" w14:textId="4F569539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8115AD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D6CD02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Δομικό</w:t>
            </w:r>
            <w:proofErr w:type="spellEnd"/>
            <w:r w:rsidRPr="00CF0308">
              <w:rPr>
                <w:lang w:eastAsia="ar-SA"/>
              </w:rPr>
              <w:t xml:space="preserve"> π</w:t>
            </w:r>
            <w:proofErr w:type="spellStart"/>
            <w:r w:rsidRPr="00CF0308">
              <w:rPr>
                <w:lang w:eastAsia="ar-SA"/>
              </w:rPr>
              <w:t>λέγμ</w:t>
            </w:r>
            <w:proofErr w:type="spellEnd"/>
            <w:r w:rsidRPr="00CF0308">
              <w:rPr>
                <w:lang w:eastAsia="ar-SA"/>
              </w:rPr>
              <w:t xml:space="preserve">α Β500C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83BCF0" w14:textId="277AED41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ΕΛΟΤ 1421.03</w:t>
            </w:r>
          </w:p>
        </w:tc>
        <w:tc>
          <w:tcPr>
            <w:tcW w:w="1530" w:type="dxa"/>
            <w:vAlign w:val="center"/>
          </w:tcPr>
          <w:p w14:paraId="47A79AE7" w14:textId="77777777" w:rsidR="008B5D2E" w:rsidRPr="00343D1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10BA2898" w14:textId="03EE58AD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6FEE7BB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C0CDAF5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Ανοξέιδωτη</w:t>
            </w:r>
            <w:proofErr w:type="spellEnd"/>
            <w:r w:rsidRPr="00CF0308">
              <w:rPr>
                <w:lang w:eastAsia="ar-SA"/>
              </w:rPr>
              <w:t xml:space="preserve"> λαμα</w:t>
            </w:r>
            <w:proofErr w:type="spellStart"/>
            <w:r w:rsidRPr="00CF0308">
              <w:rPr>
                <w:lang w:eastAsia="ar-SA"/>
              </w:rPr>
              <w:t>ρίν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438C3BF" w14:textId="5F8DAB92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69CCA6A2" w14:textId="77777777" w:rsidR="008B5D2E" w:rsidRPr="00343D1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209A19DA" w14:textId="6B21811F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0B3F728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n-US" w:eastAsia="en-US"/>
              </w:rPr>
              <w:t>19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31D8C41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Επίπ</w:t>
            </w:r>
            <w:proofErr w:type="spellStart"/>
            <w:r w:rsidRPr="00CF0308">
              <w:rPr>
                <w:lang w:eastAsia="ar-SA"/>
              </w:rPr>
              <w:t>εδη</w:t>
            </w:r>
            <w:proofErr w:type="spellEnd"/>
            <w:r w:rsidRPr="00CF0308">
              <w:rPr>
                <w:lang w:eastAsia="ar-SA"/>
              </w:rPr>
              <w:t xml:space="preserve"> λαμα</w:t>
            </w:r>
            <w:proofErr w:type="spellStart"/>
            <w:r w:rsidRPr="00CF0308">
              <w:rPr>
                <w:lang w:eastAsia="ar-SA"/>
              </w:rPr>
              <w:t>ρίν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F9A6178" w14:textId="536081B3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ΕΝ 10025</w:t>
            </w:r>
          </w:p>
        </w:tc>
        <w:tc>
          <w:tcPr>
            <w:tcW w:w="1530" w:type="dxa"/>
            <w:vAlign w:val="center"/>
          </w:tcPr>
          <w:p w14:paraId="7F636E28" w14:textId="77777777" w:rsidR="008B5D2E" w:rsidRPr="00343D1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391B4DDA" w14:textId="2485E3F4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2DE9131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74EC34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Μορφοσίδηρος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39653D9" w14:textId="51F0D202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ΕΝ 10025</w:t>
            </w:r>
          </w:p>
        </w:tc>
        <w:tc>
          <w:tcPr>
            <w:tcW w:w="1530" w:type="dxa"/>
            <w:vAlign w:val="center"/>
          </w:tcPr>
          <w:p w14:paraId="3F86BF03" w14:textId="77777777" w:rsidR="008B5D2E" w:rsidRPr="00EE0B66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EE0B66" w14:paraId="47504FF1" w14:textId="2F5AB8D9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7866980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8A5461" w14:textId="65730CA0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Υδρορροή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οριζόντι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321EB89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>ΕΛΟΤ 1501-04-04-04-02:2009</w:t>
            </w:r>
          </w:p>
          <w:p w14:paraId="3401E238" w14:textId="3755C182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ΕΛΟΤ ΕΝ 607</w:t>
            </w:r>
            <w:r w:rsidRPr="00BA116F">
              <w:rPr>
                <w:lang w:val="en-US" w:eastAsia="ar-SA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46721FBE" w14:textId="77777777" w:rsid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14CAA6A6" w14:textId="23389DBB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F17A2F8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D3FCCD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Υδρορροή</w:t>
            </w:r>
            <w:proofErr w:type="spellEnd"/>
            <w:r w:rsidRPr="00CF0308">
              <w:rPr>
                <w:lang w:eastAsia="ar-SA"/>
              </w:rPr>
              <w:t xml:space="preserve"> κατα</w:t>
            </w:r>
            <w:proofErr w:type="spellStart"/>
            <w:r w:rsidRPr="00CF0308">
              <w:rPr>
                <w:lang w:eastAsia="ar-SA"/>
              </w:rPr>
              <w:t>κόρυφη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30CEA0D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>ΕΛΟΤ 1501-04-04-04-02:2009</w:t>
            </w:r>
          </w:p>
          <w:p w14:paraId="58AD8B6C" w14:textId="217BA128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ΕΛΟΤ ΕΝ 607</w:t>
            </w:r>
            <w:r w:rsidRPr="00BA116F">
              <w:rPr>
                <w:lang w:val="en-US" w:eastAsia="ar-SA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4E07E361" w14:textId="77777777" w:rsid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7AA449C2" w14:textId="1FAACEEA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D67DDCF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4B52E2E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Δικτυωτό</w:t>
            </w:r>
            <w:proofErr w:type="spellEnd"/>
            <w:r w:rsidRPr="00CF0308">
              <w:rPr>
                <w:lang w:eastAsia="ar-SA"/>
              </w:rPr>
              <w:t xml:space="preserve"> χα</w:t>
            </w:r>
            <w:proofErr w:type="spellStart"/>
            <w:r w:rsidRPr="00CF0308">
              <w:rPr>
                <w:lang w:eastAsia="ar-SA"/>
              </w:rPr>
              <w:t>λυ</w:t>
            </w:r>
            <w:proofErr w:type="spellEnd"/>
            <w:r w:rsidRPr="00CF0308">
              <w:rPr>
                <w:lang w:eastAsia="ar-SA"/>
              </w:rPr>
              <w:t>βδόφυλλο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5B98EB3" w14:textId="6A4B7932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EN 10088</w:t>
            </w:r>
            <w:r w:rsidRPr="00BA116F">
              <w:rPr>
                <w:lang w:val="el-GR" w:eastAsia="ar-SA"/>
              </w:rPr>
              <w:t>.</w:t>
            </w:r>
            <w:r w:rsidRPr="00BA116F">
              <w:rPr>
                <w:lang w:eastAsia="ar-SA"/>
              </w:rPr>
              <w:t>4</w:t>
            </w:r>
          </w:p>
        </w:tc>
        <w:tc>
          <w:tcPr>
            <w:tcW w:w="1530" w:type="dxa"/>
            <w:vAlign w:val="center"/>
          </w:tcPr>
          <w:p w14:paraId="76D0B634" w14:textId="77777777" w:rsidR="008B5D2E" w:rsidRPr="00EE0B66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307071AC" w14:textId="3FEAE8DE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BAE846D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11B0145" w14:textId="7DD4FD34" w:rsidR="008B5D2E" w:rsidRPr="00CF0308" w:rsidRDefault="008B5D2E" w:rsidP="008B5D2E">
            <w:pPr>
              <w:spacing w:after="0"/>
              <w:rPr>
                <w:lang w:eastAsia="ar-SA"/>
              </w:rPr>
            </w:pPr>
            <w:r>
              <w:rPr>
                <w:lang w:val="el-GR" w:eastAsia="ar-SA"/>
              </w:rPr>
              <w:t>Π</w:t>
            </w:r>
            <w:proofErr w:type="spellStart"/>
            <w:r w:rsidRPr="00CF0308">
              <w:rPr>
                <w:lang w:eastAsia="ar-SA"/>
              </w:rPr>
              <w:t>λίνθοι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τυ</w:t>
            </w:r>
            <w:proofErr w:type="spellEnd"/>
            <w:r w:rsidRPr="00CF0308">
              <w:rPr>
                <w:lang w:eastAsia="ar-SA"/>
              </w:rPr>
              <w:t>ποποιημένοι 9χ9χ24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40C8C55" w14:textId="6E370D14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ΤΠ 1501-0</w:t>
            </w:r>
            <w:r w:rsidRPr="00BA116F">
              <w:rPr>
                <w:lang w:val="el-GR" w:eastAsia="ar-SA"/>
              </w:rPr>
              <w:t>3</w:t>
            </w:r>
            <w:r w:rsidRPr="00BA116F">
              <w:rPr>
                <w:lang w:eastAsia="ar-SA"/>
              </w:rPr>
              <w:t>-02-02-00:20</w:t>
            </w:r>
            <w:r w:rsidRPr="00BA116F">
              <w:rPr>
                <w:lang w:val="el-GR" w:eastAsia="ar-SA"/>
              </w:rPr>
              <w:t>09</w:t>
            </w:r>
          </w:p>
        </w:tc>
        <w:tc>
          <w:tcPr>
            <w:tcW w:w="1530" w:type="dxa"/>
            <w:vAlign w:val="center"/>
          </w:tcPr>
          <w:p w14:paraId="31F46FC8" w14:textId="77777777" w:rsidR="008B5D2E" w:rsidRPr="00EE0B66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EE0B66" w14:paraId="42793A0E" w14:textId="09710B0D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4C59053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3EACE0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Λίθοι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31529D11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eastAsia="ar-SA"/>
              </w:rPr>
              <w:t xml:space="preserve">ΕΛΟΤ </w:t>
            </w:r>
            <w:r w:rsidRPr="00BA116F">
              <w:rPr>
                <w:lang w:val="el-GR" w:eastAsia="ar-SA"/>
              </w:rPr>
              <w:t>749</w:t>
            </w:r>
          </w:p>
          <w:p w14:paraId="496053F7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eastAsia="ar-SA"/>
              </w:rPr>
              <w:t xml:space="preserve">ΕΛΟΤ </w:t>
            </w:r>
            <w:r w:rsidRPr="00BA116F">
              <w:rPr>
                <w:lang w:val="el-GR" w:eastAsia="ar-SA"/>
              </w:rPr>
              <w:t>750</w:t>
            </w:r>
          </w:p>
          <w:p w14:paraId="052DA0AA" w14:textId="0F820CD1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ΕΛΟΤ ΤΠ 1501-03-02-01-00:2009</w:t>
            </w:r>
          </w:p>
        </w:tc>
        <w:tc>
          <w:tcPr>
            <w:tcW w:w="1530" w:type="dxa"/>
            <w:vAlign w:val="center"/>
          </w:tcPr>
          <w:p w14:paraId="50C19876" w14:textId="77777777" w:rsidR="008B5D2E" w:rsidRPr="00EE0B66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6C9B756B" w14:textId="2E02BD30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FB4F513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C2AA728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Σχιστό</w:t>
            </w:r>
            <w:proofErr w:type="spellEnd"/>
            <w:r w:rsidRPr="00CF0308">
              <w:rPr>
                <w:lang w:eastAsia="ar-SA"/>
              </w:rPr>
              <w:t>πλακες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B5B676C" w14:textId="25796D7B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ΤΠ 1501-05-02-02-00:20</w:t>
            </w:r>
            <w:r w:rsidRPr="00BA116F">
              <w:rPr>
                <w:lang w:val="el-GR" w:eastAsia="ar-SA"/>
              </w:rPr>
              <w:t>09</w:t>
            </w:r>
          </w:p>
        </w:tc>
        <w:tc>
          <w:tcPr>
            <w:tcW w:w="1530" w:type="dxa"/>
            <w:vAlign w:val="center"/>
          </w:tcPr>
          <w:p w14:paraId="3A209781" w14:textId="77777777" w:rsidR="008B5D2E" w:rsidRPr="00680FAA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619F12E9" w14:textId="0F610B21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2F48C40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B528D4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Κερ</w:t>
            </w:r>
            <w:proofErr w:type="spellEnd"/>
            <w:r w:rsidRPr="00CF0308">
              <w:rPr>
                <w:lang w:eastAsia="ar-SA"/>
              </w:rPr>
              <w:t xml:space="preserve">αμίδια </w:t>
            </w:r>
            <w:proofErr w:type="spellStart"/>
            <w:r w:rsidRPr="00CF0308">
              <w:rPr>
                <w:lang w:eastAsia="ar-SA"/>
              </w:rPr>
              <w:t>ρωμ</w:t>
            </w:r>
            <w:proofErr w:type="spellEnd"/>
            <w:r w:rsidRPr="00CF0308">
              <w:rPr>
                <w:lang w:eastAsia="ar-SA"/>
              </w:rPr>
              <w:t>αϊκά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AD527B" w14:textId="77777777" w:rsidR="008B5D2E" w:rsidRPr="00BA116F" w:rsidRDefault="008B5D2E" w:rsidP="008B5D2E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ΕΛΟΤ ΕΝ 1304</w:t>
            </w:r>
          </w:p>
          <w:p w14:paraId="2220DBDB" w14:textId="7D4227E0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ΕΝ 1024</w:t>
            </w:r>
          </w:p>
        </w:tc>
        <w:tc>
          <w:tcPr>
            <w:tcW w:w="1530" w:type="dxa"/>
            <w:vAlign w:val="center"/>
          </w:tcPr>
          <w:p w14:paraId="18F4AD9C" w14:textId="77777777" w:rsidR="008B5D2E" w:rsidRPr="00680FAA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8B5D2E" w14:paraId="4E76AA83" w14:textId="7DB4EB1F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EA550E2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28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71CB895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Χονδρό</w:t>
            </w:r>
            <w:proofErr w:type="spellEnd"/>
            <w:r w:rsidRPr="00CF0308">
              <w:rPr>
                <w:lang w:eastAsia="ar-SA"/>
              </w:rPr>
              <w:t xml:space="preserve">πλακες </w:t>
            </w:r>
            <w:proofErr w:type="spellStart"/>
            <w:r w:rsidRPr="00CF0308">
              <w:rPr>
                <w:lang w:eastAsia="ar-SA"/>
              </w:rPr>
              <w:t>ορθογωνισμένες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2ABFE900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>ΕΛΟΤ ΤΠ 1501-05-02-02-00:2009</w:t>
            </w:r>
          </w:p>
          <w:p w14:paraId="43E1F4BC" w14:textId="1F5A71F4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ΕΛΟΤ ΕΝ 12407:2007, </w:t>
            </w:r>
            <w:r w:rsidRPr="00BA116F">
              <w:rPr>
                <w:lang w:eastAsia="ar-SA"/>
              </w:rPr>
              <w:t>EN</w:t>
            </w:r>
            <w:r w:rsidRPr="00BA116F">
              <w:rPr>
                <w:lang w:val="el-GR" w:eastAsia="ar-SA"/>
              </w:rPr>
              <w:t xml:space="preserve"> 12326-1, ΕΝ1341</w:t>
            </w:r>
          </w:p>
        </w:tc>
        <w:tc>
          <w:tcPr>
            <w:tcW w:w="1530" w:type="dxa"/>
            <w:vAlign w:val="center"/>
          </w:tcPr>
          <w:p w14:paraId="20ACFFF8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2CAD7F1E" w14:textId="27E4A2BD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97831BE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lastRenderedPageBreak/>
              <w:t>29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3190ACF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Χονδρό</w:t>
            </w:r>
            <w:proofErr w:type="spellEnd"/>
            <w:r w:rsidRPr="00CF0308">
              <w:rPr>
                <w:lang w:eastAsia="ar-SA"/>
              </w:rPr>
              <w:t>πλακες ακα</w:t>
            </w:r>
            <w:proofErr w:type="spellStart"/>
            <w:r w:rsidRPr="00CF0308">
              <w:rPr>
                <w:lang w:eastAsia="ar-SA"/>
              </w:rPr>
              <w:t>νόνιστες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02C0774D" w14:textId="01A0B97E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ΤΠ 1501-05-02-02-00:20</w:t>
            </w:r>
            <w:r w:rsidRPr="00BA116F">
              <w:rPr>
                <w:lang w:val="el-GR" w:eastAsia="ar-SA"/>
              </w:rPr>
              <w:t>09</w:t>
            </w:r>
          </w:p>
        </w:tc>
        <w:tc>
          <w:tcPr>
            <w:tcW w:w="1530" w:type="dxa"/>
            <w:vAlign w:val="center"/>
          </w:tcPr>
          <w:p w14:paraId="0943F7BE" w14:textId="77777777" w:rsidR="008B5D2E" w:rsidRPr="00680FAA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01A5C5DD" w14:textId="0F83E7A7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6F279F2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3CED70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</w:t>
            </w:r>
            <w:proofErr w:type="spellEnd"/>
            <w:r w:rsidRPr="00CF0308">
              <w:rPr>
                <w:lang w:eastAsia="ar-SA"/>
              </w:rPr>
              <w:t xml:space="preserve">ακίδια GROUP 4 20Χ20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9089A2" w14:textId="77777777" w:rsidR="008B5D2E" w:rsidRPr="00BA116F" w:rsidRDefault="008B5D2E" w:rsidP="008B5D2E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ΕΛΟΤ ΤΠ 1501-03-07-02-00:2009</w:t>
            </w:r>
          </w:p>
          <w:p w14:paraId="0F6DC831" w14:textId="6FFCC788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ΕΛΟΤ ΕΝ</w:t>
            </w:r>
            <w:r w:rsidRPr="00BA116F">
              <w:rPr>
                <w:lang w:eastAsia="ar-SA"/>
              </w:rPr>
              <w:t xml:space="preserve"> 101</w:t>
            </w:r>
          </w:p>
        </w:tc>
        <w:tc>
          <w:tcPr>
            <w:tcW w:w="1530" w:type="dxa"/>
            <w:vAlign w:val="center"/>
          </w:tcPr>
          <w:p w14:paraId="525AAAEA" w14:textId="77777777" w:rsidR="008B5D2E" w:rsidRPr="00680FAA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45A5AC76" w14:textId="7B5BA427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FA45C64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794F81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</w:t>
            </w:r>
            <w:proofErr w:type="spellEnd"/>
            <w:r w:rsidRPr="00CF0308">
              <w:rPr>
                <w:lang w:eastAsia="ar-SA"/>
              </w:rPr>
              <w:t>ακίδια GROUP 1  20Χ20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EBF1BD" w14:textId="6B5214E4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ΕΝ 101</w:t>
            </w:r>
          </w:p>
        </w:tc>
        <w:tc>
          <w:tcPr>
            <w:tcW w:w="1530" w:type="dxa"/>
            <w:vAlign w:val="center"/>
          </w:tcPr>
          <w:p w14:paraId="05B56182" w14:textId="77777777" w:rsidR="008B5D2E" w:rsidRPr="00927D29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18F3BDDE" w14:textId="1A6A7D17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FD60BAC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8AB966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Κόλλ</w:t>
            </w:r>
            <w:proofErr w:type="spellEnd"/>
            <w:r w:rsidRPr="00CF0308">
              <w:rPr>
                <w:lang w:eastAsia="ar-SA"/>
              </w:rPr>
              <w:t>α πλα</w:t>
            </w:r>
            <w:proofErr w:type="spellStart"/>
            <w:r w:rsidRPr="00CF0308">
              <w:rPr>
                <w:lang w:eastAsia="ar-SA"/>
              </w:rPr>
              <w:t>κιδίων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4016A247" w14:textId="77777777" w:rsidR="008B5D2E" w:rsidRPr="00BA116F" w:rsidRDefault="008B5D2E" w:rsidP="008B5D2E">
            <w:pPr>
              <w:spacing w:after="0"/>
              <w:jc w:val="center"/>
              <w:rPr>
                <w:lang w:eastAsia="ar-SA"/>
              </w:rPr>
            </w:pPr>
            <w:r w:rsidRPr="00BA116F">
              <w:rPr>
                <w:lang w:eastAsia="ar-SA"/>
              </w:rPr>
              <w:t>ΕΛΟΤ ΕΝ 12004</w:t>
            </w:r>
          </w:p>
          <w:p w14:paraId="51F757E5" w14:textId="3F5C4BDE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ΤΠ 1501-03-07-02-00:2009</w:t>
            </w:r>
          </w:p>
        </w:tc>
        <w:tc>
          <w:tcPr>
            <w:tcW w:w="1530" w:type="dxa"/>
            <w:vAlign w:val="center"/>
          </w:tcPr>
          <w:p w14:paraId="024D8C10" w14:textId="77777777" w:rsidR="008B5D2E" w:rsidRPr="00927D29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468A8002" w14:textId="7402F7D5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9C7A0AC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A6BDB12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Αρμόστοκος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6C033A7" w14:textId="2CB7043D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ΤΠ 1501-03-07-03-00:2017</w:t>
            </w:r>
          </w:p>
        </w:tc>
        <w:tc>
          <w:tcPr>
            <w:tcW w:w="1530" w:type="dxa"/>
            <w:vAlign w:val="center"/>
          </w:tcPr>
          <w:p w14:paraId="30EAA529" w14:textId="77777777" w:rsidR="008B5D2E" w:rsidRPr="00927D29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8B5D2E" w14:paraId="33BE6580" w14:textId="34CEED56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A5DADC2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DFCDF0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Βερνικόχρωμ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695F305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>ΕΛΟΤ 864</w:t>
            </w:r>
          </w:p>
          <w:p w14:paraId="219905AC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4643D7E6" w14:textId="067B5ED2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0173D51C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51BA0A35" w14:textId="53C356FB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A48BC43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6B2B3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Υδρόχρωμ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567A30C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01666EEC" w14:textId="03E6E824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07ECC3CA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3511DBD2" w14:textId="211FCAD7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9266F1D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81AB5E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Ακρυλικό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χρώμ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39C44F4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4397E3FB" w14:textId="5D0E2333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5BB56542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2853CB2E" w14:textId="58FA75EF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92AC449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B8D273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</w:t>
            </w:r>
            <w:proofErr w:type="spellEnd"/>
            <w:r w:rsidRPr="00CF0308">
              <w:rPr>
                <w:lang w:eastAsia="ar-SA"/>
              </w:rPr>
              <w:t xml:space="preserve">αστικό </w:t>
            </w:r>
            <w:proofErr w:type="spellStart"/>
            <w:r w:rsidRPr="00CF0308">
              <w:rPr>
                <w:lang w:eastAsia="ar-SA"/>
              </w:rPr>
              <w:t>χρώμ</w:t>
            </w:r>
            <w:proofErr w:type="spellEnd"/>
            <w:r w:rsidRPr="00CF0308">
              <w:rPr>
                <w:lang w:eastAsia="ar-SA"/>
              </w:rPr>
              <w:t>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A845990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756E6CE0" w14:textId="626CA8C7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1B8B2D50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56BC99A9" w14:textId="45562796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1A67CA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B08DD72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Αντι</w:t>
            </w:r>
            <w:proofErr w:type="spellEnd"/>
            <w:r w:rsidRPr="00CF0308">
              <w:rPr>
                <w:lang w:eastAsia="ar-SA"/>
              </w:rPr>
              <w:t>πυρικό β</w:t>
            </w:r>
            <w:proofErr w:type="spellStart"/>
            <w:r w:rsidRPr="00CF0308">
              <w:rPr>
                <w:lang w:eastAsia="ar-SA"/>
              </w:rPr>
              <w:t>ερνίκι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29077048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>ΕΝ 13501-1</w:t>
            </w:r>
          </w:p>
          <w:p w14:paraId="1D6B386D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065A7163" w14:textId="35605EE7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153970F3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0C76C4D2" w14:textId="57AECA61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5FD92A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39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1AE1E6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Αστάρι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τοιχο</w:t>
            </w:r>
            <w:proofErr w:type="spellEnd"/>
            <w:r w:rsidRPr="00CF0308">
              <w:rPr>
                <w:lang w:eastAsia="ar-SA"/>
              </w:rPr>
              <w:t>ποιϊών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45ECCF7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3658EC87" w14:textId="33E9E318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6796DC9A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22823573" w14:textId="2199F955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3697498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AACFE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Λινέλ</w:t>
            </w:r>
            <w:proofErr w:type="spellEnd"/>
            <w:r w:rsidRPr="00CF0308">
              <w:rPr>
                <w:lang w:eastAsia="ar-SA"/>
              </w:rPr>
              <w:t>αιο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934334F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7C0D3A4A" w14:textId="52A12E9F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</w:tc>
        <w:tc>
          <w:tcPr>
            <w:tcW w:w="1530" w:type="dxa"/>
            <w:vAlign w:val="center"/>
          </w:tcPr>
          <w:p w14:paraId="2AFEEF3F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8B5D2E" w14:paraId="2E904349" w14:textId="112D14AA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8494D52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F284D1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Μυκητοκτόνο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A4D13D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ΕΛΟΤ </w:t>
            </w:r>
            <w:r w:rsidRPr="00BA116F">
              <w:rPr>
                <w:lang w:eastAsia="ar-SA"/>
              </w:rPr>
              <w:t>EN</w:t>
            </w:r>
            <w:r w:rsidRPr="00BA116F">
              <w:rPr>
                <w:lang w:val="el-GR" w:eastAsia="ar-SA"/>
              </w:rPr>
              <w:t xml:space="preserve"> 12353 Ε3</w:t>
            </w:r>
          </w:p>
          <w:p w14:paraId="1CFBD92B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 xml:space="preserve">Οδηγία 2004/42/ΕΚ (Παράρτημα </w:t>
            </w:r>
          </w:p>
          <w:p w14:paraId="04C70F75" w14:textId="77777777" w:rsidR="008B5D2E" w:rsidRPr="00BA116F" w:rsidRDefault="008B5D2E" w:rsidP="008B5D2E">
            <w:pPr>
              <w:spacing w:after="0"/>
              <w:jc w:val="center"/>
              <w:rPr>
                <w:lang w:val="el-GR" w:eastAsia="ar-SA"/>
              </w:rPr>
            </w:pPr>
            <w:r w:rsidRPr="00BA116F">
              <w:rPr>
                <w:lang w:val="el-GR" w:eastAsia="ar-SA"/>
              </w:rPr>
              <w:t>ΙΙ, πίνακας Α)</w:t>
            </w:r>
          </w:p>
          <w:p w14:paraId="3822EAA3" w14:textId="63A89DE5" w:rsidR="008B5D2E" w:rsidRPr="008B5D2E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ΕΝ22, ΕΝ370, ΕΝ118, ΕΝ113, ΕΝ73, ΕΝ84</w:t>
            </w:r>
          </w:p>
        </w:tc>
        <w:tc>
          <w:tcPr>
            <w:tcW w:w="1530" w:type="dxa"/>
            <w:vAlign w:val="center"/>
          </w:tcPr>
          <w:p w14:paraId="097E69E5" w14:textId="77777777" w:rsidR="008B5D2E" w:rsidRP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2BE3CDB7" w14:textId="51B12924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F7219B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51654A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Υα</w:t>
            </w:r>
            <w:proofErr w:type="spellStart"/>
            <w:r w:rsidRPr="00CF0308">
              <w:rPr>
                <w:lang w:eastAsia="ar-SA"/>
              </w:rPr>
              <w:t>λόχ</w:t>
            </w:r>
            <w:proofErr w:type="spellEnd"/>
            <w:r w:rsidRPr="00CF0308">
              <w:rPr>
                <w:lang w:eastAsia="ar-SA"/>
              </w:rPr>
              <w:t>αρτο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8A77942" w14:textId="5C03EFE0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148437B4" w14:textId="77777777" w:rsidR="008B5D2E" w:rsidRPr="00BE05BA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385967CC" w14:textId="2F599DE7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D57BF2B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4DBEB9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Μολυ</w:t>
            </w:r>
            <w:proofErr w:type="spellEnd"/>
            <w:r w:rsidRPr="00CF0308">
              <w:rPr>
                <w:lang w:eastAsia="ar-SA"/>
              </w:rPr>
              <w:t>βδόφυλλα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39A7A79" w14:textId="5912567C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EN 12588 E2</w:t>
            </w:r>
          </w:p>
        </w:tc>
        <w:tc>
          <w:tcPr>
            <w:tcW w:w="1530" w:type="dxa"/>
            <w:vAlign w:val="center"/>
          </w:tcPr>
          <w:p w14:paraId="1C0B7286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4B0DD34A" w14:textId="7E353CB8" w:rsidTr="001B6093">
        <w:trPr>
          <w:trHeight w:val="361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EFCFE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07C61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Μολυ</w:t>
            </w:r>
            <w:proofErr w:type="spellEnd"/>
            <w:r w:rsidRPr="00CF0308">
              <w:rPr>
                <w:lang w:eastAsia="ar-SA"/>
              </w:rPr>
              <w:t>βδόκολλα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47D6F1" w14:textId="4363EB8B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EN 12588 E2</w:t>
            </w:r>
          </w:p>
        </w:tc>
        <w:tc>
          <w:tcPr>
            <w:tcW w:w="1530" w:type="dxa"/>
            <w:vAlign w:val="center"/>
          </w:tcPr>
          <w:p w14:paraId="5B6747F8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72375BAF" w14:textId="2440C8F1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C6F9266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504F10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EPDM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6F5E3F8" w14:textId="764AEE5F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646982D7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11BD6DD7" w14:textId="3ECD6246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C54A6D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46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BC50932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Πλάκες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εξηλ</w:t>
            </w:r>
            <w:proofErr w:type="spellEnd"/>
            <w:r w:rsidRPr="00CF0308">
              <w:rPr>
                <w:lang w:eastAsia="ar-SA"/>
              </w:rPr>
              <w:t>ασ. Πολυστερίνης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FE9597" w14:textId="433AEB55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ΕΝ 13164</w:t>
            </w:r>
          </w:p>
        </w:tc>
        <w:tc>
          <w:tcPr>
            <w:tcW w:w="1530" w:type="dxa"/>
            <w:vAlign w:val="center"/>
          </w:tcPr>
          <w:p w14:paraId="683FEE0B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862E59" w14:paraId="0C822B32" w14:textId="779C1B4C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B2B9C7C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47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1F108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Πλάκες</w:t>
            </w:r>
            <w:proofErr w:type="spellEnd"/>
            <w:r w:rsidRPr="00CF0308">
              <w:rPr>
                <w:lang w:eastAsia="ar-SA"/>
              </w:rPr>
              <w:t xml:space="preserve"> π</w:t>
            </w:r>
            <w:proofErr w:type="spellStart"/>
            <w:r w:rsidRPr="00CF0308">
              <w:rPr>
                <w:lang w:eastAsia="ar-SA"/>
              </w:rPr>
              <w:t>ετρο</w:t>
            </w:r>
            <w:proofErr w:type="spellEnd"/>
            <w:r w:rsidRPr="00CF0308">
              <w:rPr>
                <w:lang w:eastAsia="ar-SA"/>
              </w:rPr>
              <w:t>βάμβακα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9CA99FC" w14:textId="5C069632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n-US" w:eastAsia="ar-SA"/>
              </w:rPr>
            </w:pPr>
            <w:r w:rsidRPr="00BA116F">
              <w:rPr>
                <w:lang w:eastAsia="ar-SA"/>
              </w:rPr>
              <w:t>EN 13162</w:t>
            </w:r>
          </w:p>
        </w:tc>
        <w:tc>
          <w:tcPr>
            <w:tcW w:w="1530" w:type="dxa"/>
            <w:vAlign w:val="center"/>
          </w:tcPr>
          <w:p w14:paraId="3AD023C0" w14:textId="77777777" w:rsidR="008B5D2E" w:rsidRPr="00F60766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0277630C" w14:textId="5DF86161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8BFDE0D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48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3B67E19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Τά</w:t>
            </w:r>
            <w:proofErr w:type="spellEnd"/>
            <w:r w:rsidRPr="00CF0308">
              <w:rPr>
                <w:lang w:eastAsia="ar-SA"/>
              </w:rPr>
              <w:t>πητας PVC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107C25" w14:textId="03475E0B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 xml:space="preserve">ΕΛΟΤ </w:t>
            </w:r>
            <w:r w:rsidRPr="00BA116F">
              <w:rPr>
                <w:lang w:val="el-GR" w:eastAsia="ar-SA"/>
              </w:rPr>
              <w:t xml:space="preserve">ΤΠ </w:t>
            </w:r>
            <w:r w:rsidRPr="00BA116F">
              <w:rPr>
                <w:lang w:eastAsia="ar-SA"/>
              </w:rPr>
              <w:t>1501-03-07-06-02:2009</w:t>
            </w:r>
          </w:p>
        </w:tc>
        <w:tc>
          <w:tcPr>
            <w:tcW w:w="1530" w:type="dxa"/>
            <w:vAlign w:val="center"/>
          </w:tcPr>
          <w:p w14:paraId="1CBC9DE8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862E59" w14:paraId="577E62AA" w14:textId="0B0294B1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91F8167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49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8B40F2F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Στεγ</w:t>
            </w:r>
            <w:proofErr w:type="spellEnd"/>
            <w:r w:rsidRPr="00CF0308">
              <w:rPr>
                <w:lang w:eastAsia="ar-SA"/>
              </w:rPr>
              <w:t xml:space="preserve">ανωτικό </w:t>
            </w:r>
            <w:proofErr w:type="spellStart"/>
            <w:r w:rsidRPr="00CF0308">
              <w:rPr>
                <w:lang w:eastAsia="ar-SA"/>
              </w:rPr>
              <w:t>τσιμεντοειδών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υλικών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7EB7427B" w14:textId="72F4D96B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7D0F01BF" w14:textId="77777777" w:rsidR="008B5D2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1A757166" w14:textId="43C2E61C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69C08DF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lastRenderedPageBreak/>
              <w:t>50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B0D292E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eastAsia="ar-SA"/>
              </w:rPr>
              <w:t>Οικοδομική ρητίνη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2F19F34" w14:textId="2E6E72CB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2702A567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2AD6C1F8" w14:textId="2B90231B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68C11ED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51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86997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Μεμ</w:t>
            </w:r>
            <w:proofErr w:type="spellEnd"/>
            <w:r w:rsidRPr="00CF0308">
              <w:rPr>
                <w:lang w:eastAsia="ar-SA"/>
              </w:rPr>
              <w:t>βράνη HDPE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17C46A" w14:textId="70461E54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val="el-GR" w:eastAsia="ar-SA"/>
              </w:rPr>
              <w:t>-</w:t>
            </w:r>
          </w:p>
        </w:tc>
        <w:tc>
          <w:tcPr>
            <w:tcW w:w="1530" w:type="dxa"/>
            <w:vAlign w:val="center"/>
          </w:tcPr>
          <w:p w14:paraId="539F8F9C" w14:textId="77777777" w:rsidR="008B5D2E" w:rsidRPr="000D443F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73158E" w14:paraId="0348DD0E" w14:textId="2B55347B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BDC0810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52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32DFB12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r w:rsidRPr="00CF0308">
              <w:rPr>
                <w:lang w:val="el-GR" w:eastAsia="ar-SA"/>
              </w:rPr>
              <w:t>Γ</w:t>
            </w:r>
            <w:proofErr w:type="spellStart"/>
            <w:r w:rsidRPr="00CF0308">
              <w:rPr>
                <w:lang w:eastAsia="ar-SA"/>
              </w:rPr>
              <w:t>υψοσ</w:t>
            </w:r>
            <w:proofErr w:type="spellEnd"/>
            <w:r w:rsidRPr="00CF0308">
              <w:rPr>
                <w:lang w:eastAsia="ar-SA"/>
              </w:rPr>
              <w:t>ανίδες α</w:t>
            </w:r>
            <w:proofErr w:type="spellStart"/>
            <w:r w:rsidRPr="00CF0308">
              <w:rPr>
                <w:lang w:eastAsia="ar-SA"/>
              </w:rPr>
              <w:t>νθυγρές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6605B049" w14:textId="0C3658AB" w:rsidR="008B5D2E" w:rsidRPr="0086757B" w:rsidRDefault="008B5D2E" w:rsidP="008B5D2E">
            <w:pPr>
              <w:spacing w:after="0"/>
              <w:jc w:val="center"/>
              <w:rPr>
                <w:highlight w:val="yellow"/>
                <w:lang w:val="el-GR" w:eastAsia="ar-SA"/>
              </w:rPr>
            </w:pPr>
            <w:r w:rsidRPr="00BA116F">
              <w:rPr>
                <w:lang w:val="el-GR" w:eastAsia="ar-SA"/>
              </w:rPr>
              <w:t>ΕΛΟΤ ΤΠ 1501-03-07-10-01</w:t>
            </w:r>
          </w:p>
        </w:tc>
        <w:tc>
          <w:tcPr>
            <w:tcW w:w="1530" w:type="dxa"/>
            <w:vAlign w:val="center"/>
          </w:tcPr>
          <w:p w14:paraId="7ECB203B" w14:textId="77777777" w:rsidR="008B5D2E" w:rsidRPr="0073158E" w:rsidRDefault="008B5D2E" w:rsidP="008B5D2E">
            <w:pPr>
              <w:spacing w:after="0"/>
              <w:jc w:val="center"/>
              <w:rPr>
                <w:lang w:val="el-GR" w:eastAsia="ar-SA"/>
              </w:rPr>
            </w:pPr>
          </w:p>
        </w:tc>
      </w:tr>
      <w:tr w:rsidR="008B5D2E" w:rsidRPr="00CF0308" w14:paraId="2B8773F3" w14:textId="51A0778F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D551138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53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824E7C" w14:textId="77777777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Γεωύφ</w:t>
            </w:r>
            <w:proofErr w:type="spellEnd"/>
            <w:r w:rsidRPr="00CF0308">
              <w:rPr>
                <w:lang w:eastAsia="ar-SA"/>
              </w:rPr>
              <w:t>ασμα 200gr/m2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909E449" w14:textId="049DAE6C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ΤΠ 1501-08-03-03-00</w:t>
            </w:r>
          </w:p>
        </w:tc>
        <w:tc>
          <w:tcPr>
            <w:tcW w:w="1530" w:type="dxa"/>
            <w:vAlign w:val="center"/>
          </w:tcPr>
          <w:p w14:paraId="14179A2B" w14:textId="77777777" w:rsidR="008B5D2E" w:rsidRPr="0073158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2CA770F5" w14:textId="688228B4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6780A4C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54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2FB0FE" w14:textId="54B0552F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Πλ</w:t>
            </w:r>
            <w:proofErr w:type="spellEnd"/>
            <w:r w:rsidRPr="00CF0308">
              <w:rPr>
                <w:lang w:eastAsia="ar-SA"/>
              </w:rPr>
              <w:t>αστικ</w:t>
            </w:r>
            <w:proofErr w:type="spellStart"/>
            <w:r>
              <w:rPr>
                <w:lang w:val="el-GR" w:eastAsia="ar-SA"/>
              </w:rPr>
              <w:t>ός</w:t>
            </w:r>
            <w:proofErr w:type="spellEnd"/>
            <w:r w:rsidRPr="00CF0308">
              <w:rPr>
                <w:lang w:eastAsia="ar-SA"/>
              </w:rPr>
              <w:t xml:space="preserve"> </w:t>
            </w:r>
            <w:proofErr w:type="spellStart"/>
            <w:r w:rsidRPr="00CF0308">
              <w:rPr>
                <w:lang w:eastAsia="ar-SA"/>
              </w:rPr>
              <w:t>σωλήν</w:t>
            </w:r>
            <w:proofErr w:type="spellEnd"/>
            <w:r w:rsidRPr="00CF0308">
              <w:rPr>
                <w:lang w:eastAsia="ar-SA"/>
              </w:rPr>
              <w:t>α</w:t>
            </w:r>
            <w:r>
              <w:rPr>
                <w:lang w:val="el-GR" w:eastAsia="ar-SA"/>
              </w:rPr>
              <w:t>ς</w:t>
            </w:r>
            <w:r w:rsidRPr="00CF0308">
              <w:rPr>
                <w:lang w:eastAsia="ar-SA"/>
              </w:rPr>
              <w:t xml:space="preserve"> Φ140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A5E0A2" w14:textId="1BDA143F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TΠ 1501-04-02-01-01:2009</w:t>
            </w:r>
          </w:p>
        </w:tc>
        <w:tc>
          <w:tcPr>
            <w:tcW w:w="1530" w:type="dxa"/>
            <w:vAlign w:val="center"/>
          </w:tcPr>
          <w:p w14:paraId="64606D5C" w14:textId="77777777" w:rsidR="008B5D2E" w:rsidRPr="0073158E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  <w:tr w:rsidR="008B5D2E" w:rsidRPr="00CF0308" w14:paraId="108AEAB7" w14:textId="625058CF" w:rsidTr="001B6093">
        <w:trPr>
          <w:trHeight w:val="567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EA53322" w14:textId="77777777" w:rsidR="008B5D2E" w:rsidRPr="00CF0308" w:rsidRDefault="008B5D2E" w:rsidP="008B5D2E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Cs w:val="22"/>
                <w:lang w:val="el-GR" w:eastAsia="en-US"/>
              </w:rPr>
            </w:pPr>
            <w:r w:rsidRPr="00CF0308">
              <w:rPr>
                <w:bCs/>
                <w:szCs w:val="22"/>
                <w:lang w:val="el-GR" w:eastAsia="en-US"/>
              </w:rPr>
              <w:t>55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A767CF" w14:textId="7FBFD94B" w:rsidR="008B5D2E" w:rsidRPr="00CF0308" w:rsidRDefault="008B5D2E" w:rsidP="008B5D2E">
            <w:pPr>
              <w:spacing w:after="0"/>
              <w:rPr>
                <w:lang w:eastAsia="ar-SA"/>
              </w:rPr>
            </w:pPr>
            <w:proofErr w:type="spellStart"/>
            <w:r w:rsidRPr="00CF0308">
              <w:rPr>
                <w:lang w:eastAsia="ar-SA"/>
              </w:rPr>
              <w:t>Νεροχύτης</w:t>
            </w:r>
            <w:proofErr w:type="spellEnd"/>
            <w:r w:rsidRPr="00CF0308">
              <w:rPr>
                <w:lang w:eastAsia="ar-SA"/>
              </w:rPr>
              <w:t xml:space="preserve"> χαλ</w:t>
            </w:r>
            <w:r>
              <w:rPr>
                <w:lang w:val="el-GR" w:eastAsia="ar-SA"/>
              </w:rPr>
              <w:t>ύ</w:t>
            </w:r>
            <w:r w:rsidRPr="00CF0308">
              <w:rPr>
                <w:lang w:eastAsia="ar-SA"/>
              </w:rPr>
              <w:t>β</w:t>
            </w:r>
            <w:proofErr w:type="spellStart"/>
            <w:r w:rsidRPr="00CF0308">
              <w:rPr>
                <w:lang w:eastAsia="ar-SA"/>
              </w:rPr>
              <w:t>δινος</w:t>
            </w:r>
            <w:proofErr w:type="spellEnd"/>
            <w:r w:rsidRPr="00CF0308">
              <w:rPr>
                <w:lang w:eastAsia="ar-SA"/>
              </w:rPr>
              <w:t xml:space="preserve"> α</w:t>
            </w:r>
            <w:proofErr w:type="spellStart"/>
            <w:r w:rsidRPr="00CF0308">
              <w:rPr>
                <w:lang w:eastAsia="ar-SA"/>
              </w:rPr>
              <w:t>νοξ</w:t>
            </w:r>
            <w:proofErr w:type="spellEnd"/>
            <w:r w:rsidRPr="00CF0308">
              <w:rPr>
                <w:lang w:eastAsia="ar-SA"/>
              </w:rPr>
              <w:t>.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B463C7A" w14:textId="0719A259" w:rsidR="008B5D2E" w:rsidRPr="0086757B" w:rsidRDefault="008B5D2E" w:rsidP="008B5D2E">
            <w:pPr>
              <w:spacing w:after="0"/>
              <w:jc w:val="center"/>
              <w:rPr>
                <w:highlight w:val="yellow"/>
                <w:lang w:eastAsia="ar-SA"/>
              </w:rPr>
            </w:pPr>
            <w:r w:rsidRPr="00BA116F">
              <w:rPr>
                <w:lang w:eastAsia="ar-SA"/>
              </w:rPr>
              <w:t>ΕΛΟΤ EN 13310 Ε2</w:t>
            </w:r>
          </w:p>
        </w:tc>
        <w:tc>
          <w:tcPr>
            <w:tcW w:w="1530" w:type="dxa"/>
            <w:vAlign w:val="center"/>
          </w:tcPr>
          <w:p w14:paraId="3F6BD6BD" w14:textId="77777777" w:rsidR="008B5D2E" w:rsidRPr="007D012D" w:rsidRDefault="008B5D2E" w:rsidP="008B5D2E">
            <w:pPr>
              <w:spacing w:after="0"/>
              <w:jc w:val="center"/>
              <w:rPr>
                <w:lang w:eastAsia="ar-SA"/>
              </w:rPr>
            </w:pPr>
          </w:p>
        </w:tc>
      </w:tr>
    </w:tbl>
    <w:p w14:paraId="77D88A50" w14:textId="77777777" w:rsidR="001B6093" w:rsidRDefault="001B6093" w:rsidP="006B0B0B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8"/>
          <w:u w:val="single"/>
          <w:lang w:val="el-GR"/>
        </w:rPr>
      </w:pPr>
    </w:p>
    <w:p w14:paraId="66A883CC" w14:textId="77777777" w:rsidR="006B0B0B" w:rsidRDefault="006B0B0B" w:rsidP="004D5141">
      <w:pPr>
        <w:suppressAutoHyphens w:val="0"/>
        <w:spacing w:after="0"/>
        <w:jc w:val="left"/>
        <w:rPr>
          <w:rFonts w:ascii="Courier New" w:hAnsi="Courier New" w:cs="Courier New"/>
          <w:sz w:val="24"/>
          <w:lang w:val="el-GR" w:eastAsia="en-US"/>
        </w:rPr>
      </w:pPr>
    </w:p>
    <w:p w14:paraId="6A2E2FB4" w14:textId="2F9B846F" w:rsidR="00110263" w:rsidRPr="00110263" w:rsidRDefault="00110263" w:rsidP="00110263">
      <w:pPr>
        <w:pStyle w:val="Bodytext20"/>
        <w:shd w:val="clear" w:color="auto" w:fill="auto"/>
        <w:spacing w:before="0" w:line="252" w:lineRule="auto"/>
        <w:ind w:firstLine="0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110263">
        <w:rPr>
          <w:rFonts w:ascii="Calibri" w:hAnsi="Calibri" w:cs="Calibri"/>
          <w:b/>
          <w:bCs/>
          <w:sz w:val="22"/>
          <w:szCs w:val="22"/>
          <w:lang w:val="el-GR"/>
        </w:rPr>
        <w:t>2ος Πίνακας</w:t>
      </w: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5387"/>
        <w:gridCol w:w="3698"/>
      </w:tblGrid>
      <w:tr w:rsidR="00F72D26" w:rsidRPr="00F72D26" w14:paraId="7FDC2D31" w14:textId="77777777" w:rsidTr="001B6093">
        <w:trPr>
          <w:trHeight w:val="30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C40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l-GR" w:eastAsia="en-US"/>
              </w:rPr>
              <w:t>Απαιτητά σύμφωνα με την παρ. 2.4.3.2. της διακήρυξης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3BA" w14:textId="77777777" w:rsidR="00F72D26" w:rsidRPr="00F72D26" w:rsidRDefault="00F72D26" w:rsidP="00F72D26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Απ</w:t>
            </w:r>
            <w:proofErr w:type="spellStart"/>
            <w:r w:rsidRPr="00F72D26">
              <w:rPr>
                <w:b/>
                <w:bCs/>
                <w:color w:val="000000"/>
                <w:szCs w:val="22"/>
                <w:lang w:val="en-US" w:eastAsia="en-US"/>
              </w:rPr>
              <w:t>άντηση</w:t>
            </w:r>
            <w:proofErr w:type="spellEnd"/>
          </w:p>
        </w:tc>
      </w:tr>
      <w:tr w:rsidR="00F72D26" w:rsidRPr="008B5D2E" w14:paraId="18BC965A" w14:textId="77777777" w:rsidTr="001B6093">
        <w:trPr>
          <w:trHeight w:val="827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A9A" w14:textId="0EE2F517" w:rsidR="00F72D26" w:rsidRPr="00F72D26" w:rsidRDefault="00F72D26" w:rsidP="00F72D26">
            <w:pPr>
              <w:suppressAutoHyphens w:val="0"/>
              <w:spacing w:after="0"/>
              <w:jc w:val="right"/>
              <w:rPr>
                <w:rFonts w:ascii="Symbol" w:hAnsi="Symbol"/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Τμήμα της σύμβασης που θα ανατεθεί σε υπεργολάβο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 xml:space="preserve"> 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rFonts w:ascii="Symbol" w:hAnsi="Symbol"/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CBB3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  <w:tr w:rsidR="00F72D26" w:rsidRPr="00F72D26" w14:paraId="00AD3DB1" w14:textId="77777777" w:rsidTr="001B6093">
        <w:trPr>
          <w:trHeight w:val="706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C25" w14:textId="603F9419" w:rsidR="00F72D26" w:rsidRPr="00F72D26" w:rsidRDefault="00F72D26" w:rsidP="00F72D26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l-GR" w:eastAsia="en-US"/>
              </w:rPr>
              <w:t>Προτεινόμενος υπεργολάβος</w:t>
            </w:r>
            <w:r w:rsidR="00A555CB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70370F" w:rsidRPr="0070370F">
              <w:rPr>
                <w:color w:val="000000"/>
                <w:szCs w:val="22"/>
                <w:lang w:val="el-GR" w:eastAsia="en-US"/>
              </w:rPr>
              <w:t>(</w:t>
            </w:r>
            <w:r w:rsidR="0070370F">
              <w:rPr>
                <w:color w:val="000000"/>
                <w:szCs w:val="22"/>
                <w:lang w:val="el-GR" w:eastAsia="en-US"/>
              </w:rPr>
              <w:t>προαιρετικό)</w:t>
            </w:r>
            <w:r>
              <w:rPr>
                <w:color w:val="000000"/>
                <w:szCs w:val="22"/>
                <w:lang w:val="el-GR" w:eastAsia="en-US"/>
              </w:rPr>
              <w:t>: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6BEC" w14:textId="77777777" w:rsidR="00F72D26" w:rsidRPr="00F72D26" w:rsidRDefault="00F72D26" w:rsidP="00F72D26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F72D26">
              <w:rPr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14:paraId="08C962AD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63904863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A0966FA" w14:textId="77777777" w:rsidR="00F74C60" w:rsidRDefault="00F74C60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rFonts w:ascii="Calibri" w:hAnsi="Calibri" w:cs="Calibri"/>
          <w:sz w:val="22"/>
          <w:szCs w:val="22"/>
          <w:lang w:val="el-GR"/>
        </w:rPr>
      </w:pPr>
    </w:p>
    <w:p w14:paraId="7E77C1E3" w14:textId="3135DA6D" w:rsidR="00C943FA" w:rsidRDefault="005266EA" w:rsidP="005266EA">
      <w:pPr>
        <w:pStyle w:val="Bodytext20"/>
        <w:shd w:val="clear" w:color="auto" w:fill="auto"/>
        <w:spacing w:before="0" w:line="252" w:lineRule="auto"/>
        <w:ind w:right="849" w:firstLine="0"/>
        <w:jc w:val="right"/>
        <w:rPr>
          <w:color w:val="000000"/>
          <w:sz w:val="24"/>
          <w:lang w:val="el-GR" w:eastAsia="el-GR"/>
        </w:rPr>
      </w:pPr>
      <w:r w:rsidRPr="005266EA">
        <w:rPr>
          <w:rFonts w:ascii="Calibri" w:hAnsi="Calibri" w:cs="Calibri"/>
          <w:sz w:val="22"/>
          <w:szCs w:val="22"/>
          <w:lang w:val="el-GR"/>
        </w:rPr>
        <w:t>Υπογραφή</w:t>
      </w:r>
    </w:p>
    <w:p w14:paraId="5356209E" w14:textId="77777777" w:rsidR="00E644A3" w:rsidRDefault="00E644A3" w:rsidP="00732AA5">
      <w:pPr>
        <w:suppressAutoHyphens w:val="0"/>
        <w:spacing w:after="0"/>
        <w:ind w:left="426"/>
        <w:jc w:val="left"/>
        <w:rPr>
          <w:color w:val="000000"/>
          <w:sz w:val="24"/>
          <w:lang w:val="el-GR" w:eastAsia="el-GR"/>
        </w:rPr>
      </w:pPr>
    </w:p>
    <w:sectPr w:rsidR="00E644A3" w:rsidSect="00110263">
      <w:footerReference w:type="default" r:id="rId8"/>
      <w:headerReference w:type="first" r:id="rId9"/>
      <w:pgSz w:w="11906" w:h="16838"/>
      <w:pgMar w:top="567" w:right="849" w:bottom="56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561B" w14:textId="77777777" w:rsidR="00BE7C0F" w:rsidRDefault="00BE7C0F">
      <w:pPr>
        <w:spacing w:after="0"/>
      </w:pPr>
      <w:r>
        <w:separator/>
      </w:r>
    </w:p>
  </w:endnote>
  <w:endnote w:type="continuationSeparator" w:id="0">
    <w:p w14:paraId="181DD4E1" w14:textId="77777777" w:rsidR="00BE7C0F" w:rsidRDefault="00BE7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ED" w14:textId="77777777" w:rsidR="007837F5" w:rsidRDefault="00646126">
    <w:pPr>
      <w:pStyle w:val="Footer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  <w:r w:rsidRPr="00646126">
      <w:rPr>
        <w:rFonts w:eastAsia="Times New Roman"/>
        <w:noProof/>
        <w:kern w:val="1"/>
        <w:sz w:val="18"/>
        <w:szCs w:val="18"/>
        <w:lang w:val="el-GR" w:eastAsia="el-GR"/>
      </w:rPr>
      <w:drawing>
        <wp:inline distT="0" distB="0" distL="0" distR="0" wp14:anchorId="66F71A9F" wp14:editId="30C5430B">
          <wp:extent cx="3903980" cy="946150"/>
          <wp:effectExtent l="19050" t="0" r="1270" b="0"/>
          <wp:docPr id="3" name="Εικόνα 3" descr="http://www.pepkm.gr/attachments/supporting_material/Sticker_ETPA_G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http://www.pepkm.gr/attachments/supporting_material/Sticker_ETPA_GR_High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980" cy="9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47E405" w14:textId="77777777" w:rsidR="007837F5" w:rsidRDefault="007837F5">
    <w:pPr>
      <w:pStyle w:val="Footer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C95309">
      <w:rPr>
        <w:noProof/>
        <w:sz w:val="20"/>
        <w:szCs w:val="20"/>
      </w:rPr>
      <w:t>5</w:t>
    </w:r>
    <w:r w:rsidR="00A4455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087C" w14:textId="77777777" w:rsidR="00BE7C0F" w:rsidRDefault="00BE7C0F">
      <w:pPr>
        <w:spacing w:after="0"/>
      </w:pPr>
      <w:r>
        <w:separator/>
      </w:r>
    </w:p>
  </w:footnote>
  <w:footnote w:type="continuationSeparator" w:id="0">
    <w:p w14:paraId="49685B86" w14:textId="77777777" w:rsidR="00BE7C0F" w:rsidRDefault="00BE7C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345" w14:textId="14B3CBE4" w:rsidR="00EE3934" w:rsidRPr="00E644A3" w:rsidRDefault="00EE3934" w:rsidP="00EE3934">
    <w:pPr>
      <w:pStyle w:val="Header"/>
      <w:jc w:val="center"/>
    </w:pPr>
    <w:r>
      <w:rPr>
        <w:noProof/>
      </w:rPr>
      <w:drawing>
        <wp:inline distT="0" distB="0" distL="0" distR="0" wp14:anchorId="719700A4" wp14:editId="49007C67">
          <wp:extent cx="4182110" cy="122555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98929">
    <w:abstractNumId w:val="0"/>
  </w:num>
  <w:num w:numId="2" w16cid:durableId="428159844">
    <w:abstractNumId w:val="1"/>
  </w:num>
  <w:num w:numId="3" w16cid:durableId="1691376819">
    <w:abstractNumId w:val="2"/>
  </w:num>
  <w:num w:numId="4" w16cid:durableId="788667240">
    <w:abstractNumId w:val="3"/>
  </w:num>
  <w:num w:numId="5" w16cid:durableId="979385228">
    <w:abstractNumId w:val="4"/>
  </w:num>
  <w:num w:numId="6" w16cid:durableId="1949968173">
    <w:abstractNumId w:val="5"/>
  </w:num>
  <w:num w:numId="7" w16cid:durableId="1699623337">
    <w:abstractNumId w:val="6"/>
  </w:num>
  <w:num w:numId="8" w16cid:durableId="1496067665">
    <w:abstractNumId w:val="7"/>
  </w:num>
  <w:num w:numId="9" w16cid:durableId="1534491093">
    <w:abstractNumId w:val="8"/>
  </w:num>
  <w:num w:numId="10" w16cid:durableId="1582375963">
    <w:abstractNumId w:val="9"/>
  </w:num>
  <w:num w:numId="11" w16cid:durableId="827328700">
    <w:abstractNumId w:val="21"/>
  </w:num>
  <w:num w:numId="12" w16cid:durableId="1961380975">
    <w:abstractNumId w:val="28"/>
  </w:num>
  <w:num w:numId="13" w16cid:durableId="737017942">
    <w:abstractNumId w:val="30"/>
  </w:num>
  <w:num w:numId="14" w16cid:durableId="1219630985">
    <w:abstractNumId w:val="23"/>
  </w:num>
  <w:num w:numId="15" w16cid:durableId="969288415">
    <w:abstractNumId w:val="35"/>
  </w:num>
  <w:num w:numId="16" w16cid:durableId="1990555710">
    <w:abstractNumId w:val="13"/>
  </w:num>
  <w:num w:numId="17" w16cid:durableId="1194340598">
    <w:abstractNumId w:val="15"/>
  </w:num>
  <w:num w:numId="18" w16cid:durableId="1890218669">
    <w:abstractNumId w:val="18"/>
  </w:num>
  <w:num w:numId="19" w16cid:durableId="444934246">
    <w:abstractNumId w:val="32"/>
  </w:num>
  <w:num w:numId="20" w16cid:durableId="243540350">
    <w:abstractNumId w:val="34"/>
  </w:num>
  <w:num w:numId="21" w16cid:durableId="568537875">
    <w:abstractNumId w:val="17"/>
  </w:num>
  <w:num w:numId="22" w16cid:durableId="961301649">
    <w:abstractNumId w:val="27"/>
  </w:num>
  <w:num w:numId="23" w16cid:durableId="1508011324">
    <w:abstractNumId w:val="31"/>
  </w:num>
  <w:num w:numId="24" w16cid:durableId="922182747">
    <w:abstractNumId w:val="26"/>
  </w:num>
  <w:num w:numId="25" w16cid:durableId="228812541">
    <w:abstractNumId w:val="10"/>
  </w:num>
  <w:num w:numId="26" w16cid:durableId="628783705">
    <w:abstractNumId w:val="37"/>
  </w:num>
  <w:num w:numId="27" w16cid:durableId="1095201516">
    <w:abstractNumId w:val="11"/>
  </w:num>
  <w:num w:numId="28" w16cid:durableId="384187713">
    <w:abstractNumId w:val="29"/>
  </w:num>
  <w:num w:numId="29" w16cid:durableId="251818784">
    <w:abstractNumId w:val="12"/>
  </w:num>
  <w:num w:numId="30" w16cid:durableId="1516382402">
    <w:abstractNumId w:val="20"/>
  </w:num>
  <w:num w:numId="31" w16cid:durableId="1427072404">
    <w:abstractNumId w:val="33"/>
  </w:num>
  <w:num w:numId="32" w16cid:durableId="1733113864">
    <w:abstractNumId w:val="22"/>
  </w:num>
  <w:num w:numId="33" w16cid:durableId="414061424">
    <w:abstractNumId w:val="16"/>
  </w:num>
  <w:num w:numId="34" w16cid:durableId="2120025590">
    <w:abstractNumId w:val="19"/>
  </w:num>
  <w:num w:numId="35" w16cid:durableId="797262303">
    <w:abstractNumId w:val="24"/>
  </w:num>
  <w:num w:numId="36" w16cid:durableId="76446186">
    <w:abstractNumId w:val="14"/>
  </w:num>
  <w:num w:numId="37" w16cid:durableId="1196041246">
    <w:abstractNumId w:val="36"/>
  </w:num>
  <w:num w:numId="38" w16cid:durableId="1401437942">
    <w:abstractNumId w:val="38"/>
  </w:num>
  <w:num w:numId="39" w16cid:durableId="223611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4"/>
    <w:rsid w:val="0000477F"/>
    <w:rsid w:val="0003419E"/>
    <w:rsid w:val="00055295"/>
    <w:rsid w:val="00055711"/>
    <w:rsid w:val="00057617"/>
    <w:rsid w:val="00061A6C"/>
    <w:rsid w:val="000731C9"/>
    <w:rsid w:val="0007775C"/>
    <w:rsid w:val="0009265D"/>
    <w:rsid w:val="0009744A"/>
    <w:rsid w:val="00097976"/>
    <w:rsid w:val="000A33B8"/>
    <w:rsid w:val="000A4310"/>
    <w:rsid w:val="000C4284"/>
    <w:rsid w:val="000D0550"/>
    <w:rsid w:val="000D0ED2"/>
    <w:rsid w:val="000E0C48"/>
    <w:rsid w:val="000F4954"/>
    <w:rsid w:val="000F58D1"/>
    <w:rsid w:val="00105314"/>
    <w:rsid w:val="00110263"/>
    <w:rsid w:val="00111140"/>
    <w:rsid w:val="00111B6E"/>
    <w:rsid w:val="001152EC"/>
    <w:rsid w:val="00121DE3"/>
    <w:rsid w:val="001241B3"/>
    <w:rsid w:val="001303B3"/>
    <w:rsid w:val="00145180"/>
    <w:rsid w:val="001546E5"/>
    <w:rsid w:val="0016730E"/>
    <w:rsid w:val="00172DD9"/>
    <w:rsid w:val="00176BB4"/>
    <w:rsid w:val="001944E4"/>
    <w:rsid w:val="00194A46"/>
    <w:rsid w:val="00197D3C"/>
    <w:rsid w:val="001A5B20"/>
    <w:rsid w:val="001B4806"/>
    <w:rsid w:val="001B6093"/>
    <w:rsid w:val="001C21BB"/>
    <w:rsid w:val="001C6457"/>
    <w:rsid w:val="001C7FAC"/>
    <w:rsid w:val="001D2528"/>
    <w:rsid w:val="001D52E9"/>
    <w:rsid w:val="001D7816"/>
    <w:rsid w:val="001E6F52"/>
    <w:rsid w:val="001E7299"/>
    <w:rsid w:val="001F3B5B"/>
    <w:rsid w:val="0020201C"/>
    <w:rsid w:val="00205100"/>
    <w:rsid w:val="00213F38"/>
    <w:rsid w:val="002143C7"/>
    <w:rsid w:val="002624D0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5B3E"/>
    <w:rsid w:val="002E6B3E"/>
    <w:rsid w:val="002F39C5"/>
    <w:rsid w:val="002F75E0"/>
    <w:rsid w:val="00301BA8"/>
    <w:rsid w:val="00302BC5"/>
    <w:rsid w:val="00312AEC"/>
    <w:rsid w:val="00312CE5"/>
    <w:rsid w:val="0031414C"/>
    <w:rsid w:val="003229BC"/>
    <w:rsid w:val="00335D83"/>
    <w:rsid w:val="0034190B"/>
    <w:rsid w:val="0034247E"/>
    <w:rsid w:val="003508DB"/>
    <w:rsid w:val="003532B9"/>
    <w:rsid w:val="0036489A"/>
    <w:rsid w:val="00371845"/>
    <w:rsid w:val="003738C2"/>
    <w:rsid w:val="00380E8F"/>
    <w:rsid w:val="00382EC3"/>
    <w:rsid w:val="00387E04"/>
    <w:rsid w:val="00396C1A"/>
    <w:rsid w:val="003A6631"/>
    <w:rsid w:val="003B0D24"/>
    <w:rsid w:val="003B4A5B"/>
    <w:rsid w:val="003B70A3"/>
    <w:rsid w:val="003D4B3A"/>
    <w:rsid w:val="003D628E"/>
    <w:rsid w:val="003F1725"/>
    <w:rsid w:val="00402A24"/>
    <w:rsid w:val="00413719"/>
    <w:rsid w:val="00416CD2"/>
    <w:rsid w:val="00417CCF"/>
    <w:rsid w:val="0042086B"/>
    <w:rsid w:val="00430185"/>
    <w:rsid w:val="0043513C"/>
    <w:rsid w:val="00443AD0"/>
    <w:rsid w:val="00460077"/>
    <w:rsid w:val="00460A22"/>
    <w:rsid w:val="00464687"/>
    <w:rsid w:val="004666BA"/>
    <w:rsid w:val="00482AFC"/>
    <w:rsid w:val="004830CE"/>
    <w:rsid w:val="00484ADB"/>
    <w:rsid w:val="004A370D"/>
    <w:rsid w:val="004D5141"/>
    <w:rsid w:val="004D5204"/>
    <w:rsid w:val="004D63D0"/>
    <w:rsid w:val="00505BA3"/>
    <w:rsid w:val="00507986"/>
    <w:rsid w:val="005208F8"/>
    <w:rsid w:val="005266EA"/>
    <w:rsid w:val="0053002A"/>
    <w:rsid w:val="00536882"/>
    <w:rsid w:val="00553011"/>
    <w:rsid w:val="00554FF3"/>
    <w:rsid w:val="00563246"/>
    <w:rsid w:val="005645A9"/>
    <w:rsid w:val="00577393"/>
    <w:rsid w:val="00580BB3"/>
    <w:rsid w:val="00581381"/>
    <w:rsid w:val="00583EAB"/>
    <w:rsid w:val="00595639"/>
    <w:rsid w:val="00596C70"/>
    <w:rsid w:val="005D58CB"/>
    <w:rsid w:val="005E50E2"/>
    <w:rsid w:val="005E6DE4"/>
    <w:rsid w:val="005F140F"/>
    <w:rsid w:val="005F2BC3"/>
    <w:rsid w:val="0061717D"/>
    <w:rsid w:val="00645B70"/>
    <w:rsid w:val="00646126"/>
    <w:rsid w:val="00654C96"/>
    <w:rsid w:val="00667283"/>
    <w:rsid w:val="006779EB"/>
    <w:rsid w:val="0068265A"/>
    <w:rsid w:val="00685C52"/>
    <w:rsid w:val="00694470"/>
    <w:rsid w:val="0069495D"/>
    <w:rsid w:val="00697D2D"/>
    <w:rsid w:val="006A2664"/>
    <w:rsid w:val="006B0B0B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62F10"/>
    <w:rsid w:val="0076519A"/>
    <w:rsid w:val="00766CE3"/>
    <w:rsid w:val="00771BFA"/>
    <w:rsid w:val="00774E76"/>
    <w:rsid w:val="00777BED"/>
    <w:rsid w:val="00780C5E"/>
    <w:rsid w:val="007837F5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53D73"/>
    <w:rsid w:val="00855E3E"/>
    <w:rsid w:val="0085659E"/>
    <w:rsid w:val="008575A8"/>
    <w:rsid w:val="0086757B"/>
    <w:rsid w:val="008721EA"/>
    <w:rsid w:val="00874DA9"/>
    <w:rsid w:val="008804D6"/>
    <w:rsid w:val="008807C3"/>
    <w:rsid w:val="00883892"/>
    <w:rsid w:val="00887DDB"/>
    <w:rsid w:val="00894622"/>
    <w:rsid w:val="008A1FC0"/>
    <w:rsid w:val="008A2C84"/>
    <w:rsid w:val="008B47BB"/>
    <w:rsid w:val="008B5BFE"/>
    <w:rsid w:val="008B5D2E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7DEE"/>
    <w:rsid w:val="00923476"/>
    <w:rsid w:val="009318BF"/>
    <w:rsid w:val="009327F4"/>
    <w:rsid w:val="0093322C"/>
    <w:rsid w:val="0093658F"/>
    <w:rsid w:val="0093665C"/>
    <w:rsid w:val="009368F1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236F"/>
    <w:rsid w:val="009A534E"/>
    <w:rsid w:val="009A5FA2"/>
    <w:rsid w:val="009B5194"/>
    <w:rsid w:val="009B56E6"/>
    <w:rsid w:val="009C143A"/>
    <w:rsid w:val="009C23DF"/>
    <w:rsid w:val="009C2C0A"/>
    <w:rsid w:val="009C567D"/>
    <w:rsid w:val="009C6829"/>
    <w:rsid w:val="009C7102"/>
    <w:rsid w:val="009D5FC8"/>
    <w:rsid w:val="009D7B50"/>
    <w:rsid w:val="009E1FF5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7677"/>
    <w:rsid w:val="00A71843"/>
    <w:rsid w:val="00A73131"/>
    <w:rsid w:val="00A740A3"/>
    <w:rsid w:val="00A75729"/>
    <w:rsid w:val="00A83763"/>
    <w:rsid w:val="00A83BAE"/>
    <w:rsid w:val="00A84B7F"/>
    <w:rsid w:val="00A854F4"/>
    <w:rsid w:val="00A948CC"/>
    <w:rsid w:val="00A95944"/>
    <w:rsid w:val="00AA0AC8"/>
    <w:rsid w:val="00AA11D2"/>
    <w:rsid w:val="00AA3380"/>
    <w:rsid w:val="00AA73E3"/>
    <w:rsid w:val="00AB2B55"/>
    <w:rsid w:val="00AB7CE1"/>
    <w:rsid w:val="00AD7BD3"/>
    <w:rsid w:val="00AF6479"/>
    <w:rsid w:val="00B01362"/>
    <w:rsid w:val="00B1598F"/>
    <w:rsid w:val="00B16947"/>
    <w:rsid w:val="00B17EA2"/>
    <w:rsid w:val="00B24DF8"/>
    <w:rsid w:val="00B271B4"/>
    <w:rsid w:val="00B31708"/>
    <w:rsid w:val="00B36234"/>
    <w:rsid w:val="00B45108"/>
    <w:rsid w:val="00B61D8B"/>
    <w:rsid w:val="00B63176"/>
    <w:rsid w:val="00B64591"/>
    <w:rsid w:val="00B85238"/>
    <w:rsid w:val="00B9244D"/>
    <w:rsid w:val="00B94186"/>
    <w:rsid w:val="00BA5E65"/>
    <w:rsid w:val="00BA7835"/>
    <w:rsid w:val="00BB3D7F"/>
    <w:rsid w:val="00BC2D89"/>
    <w:rsid w:val="00BC2F0D"/>
    <w:rsid w:val="00BC346C"/>
    <w:rsid w:val="00BD1012"/>
    <w:rsid w:val="00BD782D"/>
    <w:rsid w:val="00BE010D"/>
    <w:rsid w:val="00BE1839"/>
    <w:rsid w:val="00BE7C0F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6129A"/>
    <w:rsid w:val="00C67995"/>
    <w:rsid w:val="00C67A92"/>
    <w:rsid w:val="00C67D99"/>
    <w:rsid w:val="00C7224A"/>
    <w:rsid w:val="00C9143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F1A"/>
    <w:rsid w:val="00CF396A"/>
    <w:rsid w:val="00D023C9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2F50"/>
    <w:rsid w:val="00D8545C"/>
    <w:rsid w:val="00D87182"/>
    <w:rsid w:val="00D9212C"/>
    <w:rsid w:val="00D93E33"/>
    <w:rsid w:val="00D94D25"/>
    <w:rsid w:val="00DA4F25"/>
    <w:rsid w:val="00DB21C6"/>
    <w:rsid w:val="00DD3751"/>
    <w:rsid w:val="00DE2154"/>
    <w:rsid w:val="00DE7175"/>
    <w:rsid w:val="00DF1C0F"/>
    <w:rsid w:val="00DF3B72"/>
    <w:rsid w:val="00DF48A3"/>
    <w:rsid w:val="00E37D05"/>
    <w:rsid w:val="00E60B2E"/>
    <w:rsid w:val="00E644A3"/>
    <w:rsid w:val="00E859C7"/>
    <w:rsid w:val="00E87F3E"/>
    <w:rsid w:val="00E95609"/>
    <w:rsid w:val="00EA143B"/>
    <w:rsid w:val="00EA25EB"/>
    <w:rsid w:val="00EA4D4B"/>
    <w:rsid w:val="00EB1CE2"/>
    <w:rsid w:val="00EB5B31"/>
    <w:rsid w:val="00EC3786"/>
    <w:rsid w:val="00ED1038"/>
    <w:rsid w:val="00EE1475"/>
    <w:rsid w:val="00EE3934"/>
    <w:rsid w:val="00EF3159"/>
    <w:rsid w:val="00F023E7"/>
    <w:rsid w:val="00F244D2"/>
    <w:rsid w:val="00F248D9"/>
    <w:rsid w:val="00F315B6"/>
    <w:rsid w:val="00F32D15"/>
    <w:rsid w:val="00F34363"/>
    <w:rsid w:val="00F41CE8"/>
    <w:rsid w:val="00F4562D"/>
    <w:rsid w:val="00F55347"/>
    <w:rsid w:val="00F647FF"/>
    <w:rsid w:val="00F72D26"/>
    <w:rsid w:val="00F74C60"/>
    <w:rsid w:val="00F75383"/>
    <w:rsid w:val="00F84F3A"/>
    <w:rsid w:val="00F9035B"/>
    <w:rsid w:val="00F94680"/>
    <w:rsid w:val="00FA0428"/>
    <w:rsid w:val="00FA7612"/>
    <w:rsid w:val="00FC4990"/>
    <w:rsid w:val="00FD09B8"/>
    <w:rsid w:val="00FD0D8F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63ACFB44-2EF4-4D18-81F4-25E0CC7E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55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A44555"/>
    <w:rPr>
      <w:sz w:val="16"/>
    </w:rPr>
  </w:style>
  <w:style w:type="character" w:styleId="Hyperlink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PageNumber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A44555"/>
    <w:rPr>
      <w:rFonts w:cs="Times New Roman"/>
      <w:color w:val="808080"/>
    </w:rPr>
  </w:style>
  <w:style w:type="character" w:customStyle="1" w:styleId="a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1">
    <w:name w:val="Κουκκίδες"/>
    <w:rsid w:val="00A44555"/>
    <w:rPr>
      <w:rFonts w:ascii="OpenSymbol" w:eastAsia="OpenSymbol" w:hAnsi="OpenSymbol" w:cs="OpenSymbol"/>
    </w:rPr>
  </w:style>
  <w:style w:type="character" w:styleId="Strong">
    <w:name w:val="Strong"/>
    <w:qFormat/>
    <w:rsid w:val="00A44555"/>
    <w:rPr>
      <w:b/>
      <w:bCs/>
    </w:rPr>
  </w:style>
  <w:style w:type="character" w:customStyle="1" w:styleId="1">
    <w:name w:val="Προεπιλεγμένη γραμματοσειρά1"/>
    <w:rsid w:val="00A44555"/>
  </w:style>
  <w:style w:type="character" w:customStyle="1" w:styleId="a2">
    <w:name w:val="Σύμβολο υποσημείωσης"/>
    <w:rsid w:val="00A44555"/>
    <w:rPr>
      <w:vertAlign w:val="superscript"/>
    </w:rPr>
  </w:style>
  <w:style w:type="character" w:styleId="Emphasis">
    <w:name w:val="Emphasis"/>
    <w:qFormat/>
    <w:rsid w:val="00A44555"/>
    <w:rPr>
      <w:i/>
      <w:iCs/>
    </w:rPr>
  </w:style>
  <w:style w:type="character" w:customStyle="1" w:styleId="a3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A44555"/>
    <w:rPr>
      <w:vertAlign w:val="superscript"/>
    </w:rPr>
  </w:style>
  <w:style w:type="character" w:customStyle="1" w:styleId="11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FollowedHyperlink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FootnoteReference">
    <w:name w:val="footnote reference"/>
    <w:rsid w:val="00A44555"/>
    <w:rPr>
      <w:vertAlign w:val="superscript"/>
    </w:rPr>
  </w:style>
  <w:style w:type="character" w:styleId="EndnoteReference">
    <w:name w:val="endnote reference"/>
    <w:rsid w:val="00A44555"/>
    <w:rPr>
      <w:vertAlign w:val="superscript"/>
    </w:rPr>
  </w:style>
  <w:style w:type="character" w:customStyle="1" w:styleId="20">
    <w:name w:val="Παραπομπή υποσημείωσης2"/>
    <w:rsid w:val="00A44555"/>
    <w:rPr>
      <w:vertAlign w:val="superscript"/>
    </w:rPr>
  </w:style>
  <w:style w:type="character" w:customStyle="1" w:styleId="21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0">
    <w:name w:val="Παραπομπή υποσημείωσης3"/>
    <w:rsid w:val="00A44555"/>
    <w:rPr>
      <w:vertAlign w:val="superscript"/>
    </w:rPr>
  </w:style>
  <w:style w:type="character" w:customStyle="1" w:styleId="31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4">
    <w:name w:val="Σύνδεση ευρετηρίου"/>
    <w:rsid w:val="00A44555"/>
  </w:style>
  <w:style w:type="paragraph" w:customStyle="1" w:styleId="a5">
    <w:name w:val="Επικεφαλίδα"/>
    <w:basedOn w:val="Normal"/>
    <w:next w:val="BodyText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44555"/>
    <w:pPr>
      <w:spacing w:after="240"/>
    </w:pPr>
  </w:style>
  <w:style w:type="paragraph" w:styleId="List">
    <w:name w:val="List"/>
    <w:basedOn w:val="BodyText"/>
    <w:rsid w:val="00A44555"/>
    <w:rPr>
      <w:rFonts w:cs="Mangal"/>
    </w:rPr>
  </w:style>
  <w:style w:type="paragraph" w:styleId="Caption">
    <w:name w:val="caption"/>
    <w:basedOn w:val="Normal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6">
    <w:name w:val="Ευρετήριο"/>
    <w:basedOn w:val="Normal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44555"/>
  </w:style>
  <w:style w:type="paragraph" w:customStyle="1" w:styleId="inserttext">
    <w:name w:val="insert text"/>
    <w:basedOn w:val="Normal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Header">
    <w:name w:val="header"/>
    <w:aliases w:val="hd"/>
    <w:basedOn w:val="Normal"/>
    <w:link w:val="HeaderChar1"/>
    <w:rsid w:val="00A44555"/>
    <w:rPr>
      <w:rFonts w:cs="Times New Roman"/>
    </w:rPr>
  </w:style>
  <w:style w:type="paragraph" w:styleId="BalloonText">
    <w:name w:val="Balloon Text"/>
    <w:basedOn w:val="Normal"/>
    <w:rsid w:val="00A4455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A4455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A44555"/>
    <w:rPr>
      <w:b/>
      <w:bCs/>
    </w:rPr>
  </w:style>
  <w:style w:type="paragraph" w:styleId="Revision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44555"/>
    <w:pPr>
      <w:spacing w:after="200"/>
      <w:ind w:left="720"/>
      <w:contextualSpacing/>
    </w:pPr>
  </w:style>
  <w:style w:type="paragraph" w:styleId="FootnoteText">
    <w:name w:val="footnote text"/>
    <w:basedOn w:val="Normal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A44555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A44555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A44555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A44555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44555"/>
    <w:rPr>
      <w:rFonts w:ascii="Calibri" w:hAnsi="Calibri" w:cs="Calibri"/>
      <w:lang w:val="el-GR"/>
    </w:rPr>
  </w:style>
  <w:style w:type="paragraph" w:styleId="EndnoteText">
    <w:name w:val="endnote text"/>
    <w:basedOn w:val="Normal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A44555"/>
  </w:style>
  <w:style w:type="paragraph" w:styleId="BodyTextIndent">
    <w:name w:val="Body Text Indent"/>
    <w:basedOn w:val="Normal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44555"/>
    <w:pPr>
      <w:ind w:left="426" w:hanging="426"/>
    </w:pPr>
    <w:rPr>
      <w:szCs w:val="18"/>
    </w:rPr>
  </w:style>
  <w:style w:type="paragraph" w:styleId="HTMLPreformatted">
    <w:name w:val="HTML Preformatted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A44555"/>
    <w:pPr>
      <w:suppressLineNumbers/>
    </w:pPr>
  </w:style>
  <w:style w:type="paragraph" w:customStyle="1" w:styleId="a9">
    <w:name w:val="Επικεφαλίδα πίνακα"/>
    <w:basedOn w:val="a8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4">
    <w:name w:val="Κείμενο πλαισίου1"/>
    <w:basedOn w:val="Normal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A44555"/>
    <w:rPr>
      <w:sz w:val="20"/>
      <w:szCs w:val="20"/>
    </w:rPr>
  </w:style>
  <w:style w:type="paragraph" w:customStyle="1" w:styleId="16">
    <w:name w:val="Θέμα σχολίου1"/>
    <w:basedOn w:val="15"/>
    <w:next w:val="15"/>
    <w:rsid w:val="00A44555"/>
    <w:rPr>
      <w:b/>
      <w:bCs/>
    </w:rPr>
  </w:style>
  <w:style w:type="paragraph" w:customStyle="1" w:styleId="-HTML1">
    <w:name w:val="Προ-διαμορφωμένο HTML1"/>
    <w:basedOn w:val="Normal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A44555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HeaderChar1">
    <w:name w:val="Header Char1"/>
    <w:aliases w:val="hd Char"/>
    <w:link w:val="Header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8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Normal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3">
    <w:name w:val="Σώμα κειμένου (3)_"/>
    <w:link w:val="34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b">
    <w:name w:val="Κεφαλίδα ή υποσέλιδο_"/>
    <w:link w:val="ac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4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4">
    <w:name w:val="Σώμα κειμένου (3)"/>
    <w:basedOn w:val="Normal"/>
    <w:link w:val="33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c">
    <w:name w:val="Κεφαλίδα ή υποσέλιδο"/>
    <w:basedOn w:val="Normal"/>
    <w:link w:val="ab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SubtitleChar">
    <w:name w:val="Subtitle Char"/>
    <w:link w:val="Subtitle"/>
    <w:rsid w:val="00887DDB"/>
    <w:rPr>
      <w:b/>
      <w:bCs/>
      <w:sz w:val="24"/>
      <w:szCs w:val="24"/>
      <w:u w:val="single"/>
    </w:rPr>
  </w:style>
  <w:style w:type="paragraph" w:styleId="List2">
    <w:name w:val="List 2"/>
    <w:basedOn w:val="Normal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BodyText3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2">
    <w:name w:val="Char"/>
    <w:basedOn w:val="Normal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DefaultParagraphFont"/>
    <w:rsid w:val="00D06E76"/>
  </w:style>
  <w:style w:type="character" w:customStyle="1" w:styleId="Heading3Char1">
    <w:name w:val="Heading 3 Char1"/>
    <w:link w:val="Heading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FooterChar1">
    <w:name w:val="Footer Char1"/>
    <w:link w:val="Footer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DefaultParagraphFont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9A99-ADD0-4BEA-B527-54B2039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4029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Brikos I.</dc:creator>
  <cp:lastModifiedBy>Παναγιώτης Πίνδος</cp:lastModifiedBy>
  <cp:revision>8</cp:revision>
  <cp:lastPrinted>2019-08-30T11:17:00Z</cp:lastPrinted>
  <dcterms:created xsi:type="dcterms:W3CDTF">2023-06-09T06:53:00Z</dcterms:created>
  <dcterms:modified xsi:type="dcterms:W3CDTF">2023-06-28T11:32:00Z</dcterms:modified>
</cp:coreProperties>
</file>