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A487" w14:textId="77777777" w:rsidR="0079783C" w:rsidRDefault="008A5EC6">
      <w:pPr>
        <w:pStyle w:val="Heading2"/>
        <w:tabs>
          <w:tab w:val="clear" w:pos="567"/>
        </w:tabs>
        <w:spacing w:before="57" w:after="57"/>
        <w:ind w:left="0" w:firstLine="0"/>
        <w:jc w:val="center"/>
      </w:pPr>
      <w:r>
        <w:t>ΤΕΧΝΙΚΗ ΠΡΟΣΦΟΡΑ</w:t>
      </w:r>
    </w:p>
    <w:tbl>
      <w:tblPr>
        <w:tblW w:w="100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1"/>
        <w:gridCol w:w="1776"/>
        <w:gridCol w:w="2912"/>
        <w:gridCol w:w="348"/>
        <w:gridCol w:w="1444"/>
        <w:gridCol w:w="2331"/>
      </w:tblGrid>
      <w:tr w:rsidR="0079783C" w14:paraId="22950D81" w14:textId="77777777">
        <w:trPr>
          <w:trHeight w:val="25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5D2A7FD2" w14:textId="77777777" w:rsidR="0079783C" w:rsidRDefault="008A5EC6">
            <w:pPr>
              <w:pStyle w:val="Body"/>
              <w:suppressAutoHyphens w:val="0"/>
              <w:spacing w:after="0"/>
              <w:jc w:val="left"/>
            </w:pPr>
            <w:r>
              <w:rPr>
                <w:rFonts w:ascii="Arial" w:hAnsi="Arial"/>
                <w:b/>
                <w:bCs/>
                <w:lang w:val="en-US"/>
              </w:rPr>
              <w:t>Στοιχεία Προσφέροντος</w:t>
            </w:r>
          </w:p>
        </w:tc>
        <w:tc>
          <w:tcPr>
            <w:tcW w:w="2912" w:type="dxa"/>
            <w:tcBorders>
              <w:top w:val="nil"/>
              <w:left w:val="nil"/>
              <w:bottom w:val="nil"/>
              <w:right w:val="nil"/>
            </w:tcBorders>
            <w:shd w:val="clear" w:color="auto" w:fill="auto"/>
            <w:tcMar>
              <w:top w:w="80" w:type="dxa"/>
              <w:left w:w="80" w:type="dxa"/>
              <w:bottom w:w="80" w:type="dxa"/>
              <w:right w:w="80" w:type="dxa"/>
            </w:tcMar>
            <w:vAlign w:val="center"/>
          </w:tcPr>
          <w:p w14:paraId="42767EA5"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6E5543C"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6DD68E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70E16FE" w14:textId="77777777" w:rsidR="0079783C" w:rsidRDefault="0079783C"/>
        </w:tc>
      </w:tr>
      <w:tr w:rsidR="0079783C" w14:paraId="7213C158"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4B33D1AC" w14:textId="77777777" w:rsidR="0079783C" w:rsidRDefault="008A5EC6">
            <w:pPr>
              <w:pStyle w:val="Body"/>
              <w:suppressAutoHyphens w:val="0"/>
              <w:spacing w:after="0"/>
              <w:jc w:val="left"/>
            </w:pPr>
            <w:r>
              <w:rPr>
                <w:rFonts w:ascii="Arial" w:hAnsi="Arial"/>
                <w:lang w:val="en-US"/>
              </w:rPr>
              <w:t>Επ</w:t>
            </w:r>
            <w:proofErr w:type="spellStart"/>
            <w:r>
              <w:rPr>
                <w:rFonts w:ascii="Arial" w:hAnsi="Arial"/>
                <w:lang w:val="en-US"/>
              </w:rPr>
              <w:t>ωνυμί</w:t>
            </w:r>
            <w:proofErr w:type="spellEnd"/>
            <w:r>
              <w:rPr>
                <w:rFonts w:ascii="Arial" w:hAnsi="Arial"/>
                <w:lang w:val="en-US"/>
              </w:rPr>
              <w:t>α:</w:t>
            </w:r>
          </w:p>
        </w:tc>
        <w:tc>
          <w:tcPr>
            <w:tcW w:w="7035" w:type="dxa"/>
            <w:gridSpan w:val="4"/>
            <w:tcBorders>
              <w:top w:val="nil"/>
              <w:left w:val="nil"/>
              <w:bottom w:val="dotted" w:sz="4" w:space="0" w:color="000000"/>
              <w:right w:val="nil"/>
            </w:tcBorders>
            <w:shd w:val="clear" w:color="auto" w:fill="auto"/>
            <w:tcMar>
              <w:top w:w="80" w:type="dxa"/>
              <w:left w:w="80" w:type="dxa"/>
              <w:bottom w:w="80" w:type="dxa"/>
              <w:right w:w="80" w:type="dxa"/>
            </w:tcMar>
            <w:vAlign w:val="center"/>
          </w:tcPr>
          <w:p w14:paraId="1DFF9C16" w14:textId="77777777" w:rsidR="0079783C" w:rsidRDefault="0079783C"/>
        </w:tc>
      </w:tr>
      <w:tr w:rsidR="0079783C" w14:paraId="257E8FF8" w14:textId="77777777">
        <w:trPr>
          <w:trHeight w:val="27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7AED4680" w14:textId="77777777" w:rsidR="0079783C" w:rsidRDefault="008A5EC6">
            <w:pPr>
              <w:pStyle w:val="Body"/>
              <w:suppressAutoHyphens w:val="0"/>
              <w:spacing w:after="0"/>
              <w:jc w:val="left"/>
            </w:pPr>
            <w:r>
              <w:rPr>
                <w:rFonts w:ascii="Arial" w:hAnsi="Arial"/>
                <w:lang w:val="en-US"/>
              </w:rPr>
              <w:t>Διεύθυνση:</w:t>
            </w:r>
          </w:p>
        </w:tc>
        <w:tc>
          <w:tcPr>
            <w:tcW w:w="7035" w:type="dxa"/>
            <w:gridSpan w:val="4"/>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BB68E50" w14:textId="77777777" w:rsidR="0079783C" w:rsidRDefault="0079783C"/>
        </w:tc>
      </w:tr>
      <w:tr w:rsidR="0079783C" w14:paraId="6E464FE2" w14:textId="77777777">
        <w:trPr>
          <w:trHeight w:val="49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0365EF25" w14:textId="77777777" w:rsidR="0079783C" w:rsidRDefault="008A5EC6">
            <w:pPr>
              <w:pStyle w:val="Body"/>
              <w:suppressAutoHyphens w:val="0"/>
              <w:spacing w:after="0"/>
              <w:jc w:val="left"/>
            </w:pPr>
            <w:r>
              <w:rPr>
                <w:rFonts w:ascii="Arial" w:hAnsi="Arial"/>
                <w:lang w:val="en-US"/>
              </w:rPr>
              <w:t>Τηλέφωνο:</w:t>
            </w:r>
          </w:p>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8940DF1" w14:textId="77777777" w:rsidR="0079783C" w:rsidRDefault="0079783C"/>
        </w:tc>
        <w:tc>
          <w:tcPr>
            <w:tcW w:w="348"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62E7DCE5" w14:textId="77777777" w:rsidR="0079783C" w:rsidRDefault="0079783C"/>
        </w:tc>
        <w:tc>
          <w:tcPr>
            <w:tcW w:w="1444"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4123141" w14:textId="77777777" w:rsidR="0079783C" w:rsidRDefault="008A5EC6">
            <w:pPr>
              <w:pStyle w:val="Body"/>
              <w:suppressAutoHyphens w:val="0"/>
              <w:spacing w:after="0"/>
              <w:jc w:val="left"/>
            </w:pPr>
            <w:proofErr w:type="spellStart"/>
            <w:r>
              <w:rPr>
                <w:rFonts w:ascii="Arial" w:hAnsi="Arial"/>
                <w:lang w:val="en-US"/>
              </w:rPr>
              <w:t>Ημερομηνί</w:t>
            </w:r>
            <w:proofErr w:type="spellEnd"/>
            <w:r>
              <w:rPr>
                <w:rFonts w:ascii="Arial" w:hAnsi="Arial"/>
                <w:lang w:val="en-US"/>
              </w:rPr>
              <w:t>α:</w:t>
            </w:r>
          </w:p>
        </w:tc>
        <w:tc>
          <w:tcPr>
            <w:tcW w:w="2331"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8F87250" w14:textId="77777777" w:rsidR="0079783C" w:rsidRDefault="008A5EC6">
            <w:pPr>
              <w:pStyle w:val="Body"/>
              <w:suppressAutoHyphens w:val="0"/>
              <w:spacing w:after="0"/>
              <w:jc w:val="left"/>
            </w:pPr>
            <w:r>
              <w:rPr>
                <w:rFonts w:ascii="Arial" w:hAnsi="Arial"/>
                <w:lang w:val="en-US"/>
              </w:rPr>
              <w:t>…………………….</w:t>
            </w:r>
          </w:p>
        </w:tc>
      </w:tr>
      <w:tr w:rsidR="0079783C" w14:paraId="48AB47F9" w14:textId="77777777">
        <w:trPr>
          <w:trHeight w:val="26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1A7395CD" w14:textId="77777777" w:rsidR="0079783C" w:rsidRDefault="008A5EC6">
            <w:pPr>
              <w:pStyle w:val="Body"/>
              <w:suppressAutoHyphens w:val="0"/>
              <w:spacing w:after="0"/>
              <w:jc w:val="left"/>
            </w:pPr>
            <w:r>
              <w:rPr>
                <w:rFonts w:ascii="Arial" w:hAnsi="Arial"/>
                <w:lang w:val="en-US"/>
              </w:rPr>
              <w:t>Fax:</w:t>
            </w:r>
          </w:p>
        </w:tc>
        <w:tc>
          <w:tcPr>
            <w:tcW w:w="4688" w:type="dxa"/>
            <w:gridSpan w:val="2"/>
            <w:tcBorders>
              <w:top w:val="nil"/>
              <w:left w:val="nil"/>
              <w:bottom w:val="dotted" w:sz="4" w:space="0" w:color="000000"/>
              <w:right w:val="nil"/>
            </w:tcBorders>
            <w:shd w:val="clear" w:color="auto" w:fill="auto"/>
            <w:tcMar>
              <w:top w:w="80" w:type="dxa"/>
              <w:left w:w="1812" w:type="dxa"/>
              <w:bottom w:w="80" w:type="dxa"/>
              <w:right w:w="80" w:type="dxa"/>
            </w:tcMar>
            <w:vAlign w:val="center"/>
          </w:tcPr>
          <w:p w14:paraId="5F46A752"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348DEA6D"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4367382E"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9E31BB8" w14:textId="77777777" w:rsidR="0079783C" w:rsidRDefault="0079783C"/>
        </w:tc>
      </w:tr>
      <w:tr w:rsidR="0079783C" w14:paraId="2292B285" w14:textId="77777777">
        <w:trPr>
          <w:trHeight w:val="27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6DF4E509" w14:textId="77777777" w:rsidR="0079783C" w:rsidRDefault="008A5EC6">
            <w:pPr>
              <w:pStyle w:val="Body"/>
              <w:suppressAutoHyphens w:val="0"/>
              <w:spacing w:after="0"/>
              <w:jc w:val="left"/>
            </w:pPr>
            <w:r>
              <w:rPr>
                <w:rFonts w:ascii="Arial" w:hAnsi="Arial"/>
                <w:lang w:val="en-US"/>
              </w:rPr>
              <w:t>Email:</w:t>
            </w:r>
          </w:p>
        </w:tc>
        <w:tc>
          <w:tcPr>
            <w:tcW w:w="1776"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67037258" w14:textId="77777777" w:rsidR="0079783C" w:rsidRDefault="0079783C"/>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bottom"/>
          </w:tcPr>
          <w:p w14:paraId="0A467F5A"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D9049F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3720090"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378C75DF" w14:textId="77777777" w:rsidR="0079783C" w:rsidRDefault="0079783C"/>
        </w:tc>
      </w:tr>
      <w:tr w:rsidR="0079783C" w14:paraId="32DD3F80" w14:textId="77777777">
        <w:trPr>
          <w:trHeight w:val="232"/>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70D76F3B" w14:textId="77777777" w:rsidR="0079783C" w:rsidRDefault="0079783C"/>
        </w:tc>
        <w:tc>
          <w:tcPr>
            <w:tcW w:w="1776" w:type="dxa"/>
            <w:tcBorders>
              <w:top w:val="nil"/>
              <w:left w:val="nil"/>
              <w:bottom w:val="nil"/>
              <w:right w:val="nil"/>
            </w:tcBorders>
            <w:shd w:val="clear" w:color="auto" w:fill="auto"/>
            <w:tcMar>
              <w:top w:w="80" w:type="dxa"/>
              <w:left w:w="80" w:type="dxa"/>
              <w:bottom w:w="80" w:type="dxa"/>
              <w:right w:w="80" w:type="dxa"/>
            </w:tcMar>
            <w:vAlign w:val="bottom"/>
          </w:tcPr>
          <w:p w14:paraId="13D31F40" w14:textId="77777777" w:rsidR="0079783C" w:rsidRDefault="0079783C"/>
        </w:tc>
        <w:tc>
          <w:tcPr>
            <w:tcW w:w="2912"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2562949F"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1EC5E58"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3EC33D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78E22E3" w14:textId="77777777" w:rsidR="0079783C" w:rsidRDefault="0079783C"/>
        </w:tc>
      </w:tr>
      <w:tr w:rsidR="0079783C" w14:paraId="1128BE13"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CD9CD97" w14:textId="77777777" w:rsidR="0079783C" w:rsidRDefault="008A5EC6">
            <w:pPr>
              <w:pStyle w:val="Body"/>
              <w:suppressAutoHyphens w:val="0"/>
              <w:spacing w:after="0"/>
              <w:jc w:val="left"/>
            </w:pPr>
            <w:r>
              <w:rPr>
                <w:rFonts w:ascii="Arial" w:hAnsi="Arial"/>
                <w:b/>
                <w:bCs/>
                <w:lang w:val="en-US"/>
              </w:rPr>
              <w:t>Στοιχεία Αναθέτουσας Αρχής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B10D9E"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56458A9"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5AA4BC0" w14:textId="77777777" w:rsidR="0079783C" w:rsidRDefault="0079783C"/>
        </w:tc>
      </w:tr>
      <w:tr w:rsidR="0079783C" w14:paraId="27ED7D67"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31090A7" w14:textId="77777777" w:rsidR="0079783C" w:rsidRDefault="008A5EC6">
            <w:pPr>
              <w:pStyle w:val="Body"/>
              <w:suppressAutoHyphens w:val="0"/>
              <w:spacing w:after="0"/>
              <w:jc w:val="left"/>
            </w:pPr>
            <w:r>
              <w:rPr>
                <w:rFonts w:ascii="Arial" w:hAnsi="Arial"/>
                <w:b/>
                <w:bCs/>
                <w:lang w:val="en-US"/>
              </w:rPr>
              <w:t>ΙΕΡΑ ΚΟΙΝΟΤΗΤΑ ΑΓΙΟΥ ΟΡΟΥΣ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0D8A47E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CF4948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1DF3AAD5" w14:textId="77777777" w:rsidR="0079783C" w:rsidRDefault="0079783C"/>
        </w:tc>
      </w:tr>
      <w:tr w:rsidR="0079783C" w14:paraId="574B071B" w14:textId="77777777">
        <w:trPr>
          <w:trHeight w:val="260"/>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5CF0B1F5" w14:textId="77777777" w:rsidR="0079783C" w:rsidRDefault="008A5EC6">
            <w:pPr>
              <w:pStyle w:val="Body"/>
              <w:suppressAutoHyphens w:val="0"/>
              <w:spacing w:after="0"/>
              <w:jc w:val="left"/>
            </w:pPr>
            <w:r>
              <w:rPr>
                <w:rFonts w:ascii="Arial" w:hAnsi="Arial"/>
                <w:lang w:val="en-US"/>
              </w:rPr>
              <w:t>Ταχ. Διεύθυνση: Λα</w:t>
            </w:r>
            <w:proofErr w:type="spellStart"/>
            <w:r>
              <w:rPr>
                <w:rFonts w:ascii="Arial" w:hAnsi="Arial"/>
                <w:lang w:val="en-US"/>
              </w:rPr>
              <w:t>έρτου</w:t>
            </w:r>
            <w:proofErr w:type="spellEnd"/>
            <w:r>
              <w:rPr>
                <w:rFonts w:ascii="Arial" w:hAnsi="Arial"/>
                <w:lang w:val="en-US"/>
              </w:rPr>
              <w:t xml:space="preserve"> 22, </w:t>
            </w:r>
            <w:proofErr w:type="spellStart"/>
            <w:r>
              <w:rPr>
                <w:rFonts w:ascii="Arial" w:hAnsi="Arial"/>
                <w:lang w:val="en-US"/>
              </w:rPr>
              <w:t>Πυλ</w:t>
            </w:r>
            <w:proofErr w:type="spellEnd"/>
            <w:r>
              <w:rPr>
                <w:rFonts w:ascii="Arial" w:hAnsi="Arial"/>
                <w:lang w:val="en-US"/>
              </w:rPr>
              <w:t>αία</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18E7E02B"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128F9522"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9590614" w14:textId="77777777" w:rsidR="0079783C" w:rsidRDefault="0079783C"/>
        </w:tc>
      </w:tr>
      <w:tr w:rsidR="0079783C" w14:paraId="603FFA15"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bottom"/>
          </w:tcPr>
          <w:p w14:paraId="745C687A" w14:textId="77777777" w:rsidR="0079783C" w:rsidRDefault="008A5EC6">
            <w:pPr>
              <w:pStyle w:val="Body"/>
              <w:suppressAutoHyphens w:val="0"/>
              <w:spacing w:after="0"/>
              <w:jc w:val="left"/>
            </w:pPr>
            <w:r>
              <w:rPr>
                <w:rFonts w:ascii="Arial" w:hAnsi="Arial"/>
                <w:lang w:val="en-US"/>
              </w:rPr>
              <w:t>Τ.Κ: 57001</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18211013"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772773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D53D89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4A9C6E4" w14:textId="77777777" w:rsidR="0079783C" w:rsidRDefault="0079783C"/>
        </w:tc>
      </w:tr>
      <w:tr w:rsidR="0079783C" w14:paraId="771FB9F9"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1169EEFE" w14:textId="77777777" w:rsidR="0079783C" w:rsidRDefault="008A5EC6">
            <w:pPr>
              <w:pStyle w:val="Body"/>
              <w:suppressAutoHyphens w:val="0"/>
              <w:spacing w:after="0"/>
              <w:jc w:val="left"/>
            </w:pPr>
            <w:r>
              <w:rPr>
                <w:rFonts w:ascii="Arial" w:hAnsi="Arial"/>
                <w:lang w:val="en-US"/>
              </w:rPr>
              <w:t>Τηλέφωνο: 2310 888 553</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28024750"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76950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323F82D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98B1133" w14:textId="77777777" w:rsidR="0079783C" w:rsidRDefault="0079783C"/>
        </w:tc>
      </w:tr>
      <w:tr w:rsidR="0079783C" w14:paraId="406C59EA"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tcPr>
          <w:p w14:paraId="172E8D9B" w14:textId="77777777" w:rsidR="0079783C" w:rsidRDefault="008A5EC6">
            <w:pPr>
              <w:pStyle w:val="Body"/>
              <w:suppressAutoHyphens w:val="0"/>
              <w:spacing w:after="0"/>
              <w:jc w:val="left"/>
            </w:pPr>
            <w:r>
              <w:rPr>
                <w:rFonts w:ascii="Arial" w:hAnsi="Arial"/>
                <w:lang w:val="en-US"/>
              </w:rPr>
              <w:t>Φαξ: 2310 888 646</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6FFB286E"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tcPr>
          <w:p w14:paraId="114AFBD9"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4AC7F4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89BE9FC" w14:textId="77777777" w:rsidR="0079783C" w:rsidRDefault="0079783C"/>
        </w:tc>
      </w:tr>
      <w:tr w:rsidR="0079783C" w:rsidRPr="00931FCE" w14:paraId="1112A547" w14:textId="77777777">
        <w:trPr>
          <w:trHeight w:val="323"/>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2D27F629" w14:textId="77777777" w:rsidR="00931FCE" w:rsidRDefault="00931FCE" w:rsidP="00A33C38">
            <w:pPr>
              <w:spacing w:line="276" w:lineRule="auto"/>
              <w:jc w:val="center"/>
              <w:rPr>
                <w:rFonts w:ascii="Arial" w:hAnsi="Arial"/>
                <w:b/>
                <w:bCs/>
                <w:sz w:val="20"/>
                <w:szCs w:val="20"/>
                <w:lang w:val="el-GR"/>
              </w:rPr>
            </w:pPr>
          </w:p>
          <w:p w14:paraId="17C23908" w14:textId="77542513" w:rsidR="0079783C" w:rsidRPr="00931FCE" w:rsidRDefault="008A5EC6" w:rsidP="00931FCE">
            <w:pPr>
              <w:spacing w:line="276" w:lineRule="auto"/>
              <w:rPr>
                <w:rFonts w:ascii="Arial" w:hAnsi="Arial" w:cs="Arial"/>
                <w:b/>
                <w:bCs/>
                <w:color w:val="000000"/>
                <w:sz w:val="22"/>
                <w:szCs w:val="22"/>
                <w:u w:color="000000"/>
                <w:lang w:val="el-GR" w:eastAsia="en-GB"/>
                <w14:textOutline w14:w="0" w14:cap="flat" w14:cmpd="sng" w14:algn="ctr">
                  <w14:noFill/>
                  <w14:prstDash w14:val="solid"/>
                  <w14:bevel/>
                </w14:textOutline>
              </w:rPr>
            </w:pPr>
            <w:r w:rsidRPr="00931FCE">
              <w:rPr>
                <w:rFonts w:ascii="Arial" w:hAnsi="Arial" w:cs="Arial"/>
                <w:b/>
                <w:bCs/>
                <w:sz w:val="22"/>
                <w:szCs w:val="22"/>
                <w:lang w:val="el-GR"/>
              </w:rPr>
              <w:t>Πράξ</w:t>
            </w:r>
            <w:r w:rsidR="00A33BC9" w:rsidRPr="00931FCE">
              <w:rPr>
                <w:rFonts w:ascii="Arial" w:hAnsi="Arial" w:cs="Arial"/>
                <w:b/>
                <w:bCs/>
                <w:sz w:val="22"/>
                <w:szCs w:val="22"/>
                <w:lang w:val="el-GR"/>
              </w:rPr>
              <w:t>η</w:t>
            </w:r>
            <w:r w:rsidR="00A33C38" w:rsidRPr="00931FCE">
              <w:rPr>
                <w:rStyle w:val="NoneA"/>
                <w:rFonts w:ascii="Arial" w:hAnsi="Arial" w:cs="Arial"/>
                <w:color w:val="000000" w:themeColor="text1"/>
                <w:sz w:val="22"/>
                <w:szCs w:val="22"/>
                <w:lang w:val="el-GR"/>
              </w:rPr>
              <w:t xml:space="preserve">: </w:t>
            </w:r>
            <w:r w:rsidR="00A33BC9" w:rsidRPr="00931FCE">
              <w:rPr>
                <w:rFonts w:ascii="Arial" w:hAnsi="Arial" w:cs="Arial"/>
                <w:b/>
                <w:bCs/>
                <w:color w:val="000000"/>
                <w:sz w:val="22"/>
                <w:szCs w:val="22"/>
                <w:u w:color="000000"/>
                <w:lang w:val="el-GR" w:eastAsia="en-GB"/>
                <w14:textOutline w14:w="0" w14:cap="flat" w14:cmpd="sng" w14:algn="ctr">
                  <w14:noFill/>
                  <w14:prstDash w14:val="solid"/>
                  <w14:bevel/>
                </w14:textOutline>
              </w:rPr>
              <w:t xml:space="preserve">«Ανακατασκευή της Ι. Καλύβης «Ο Αγ. Γρηγόριος ο Παλαμάς», Αποκατάσταση της στέγης και αντιμετώπιση προβλημάτων υγρασίας του Κυριακού και </w:t>
            </w:r>
            <w:proofErr w:type="spellStart"/>
            <w:r w:rsidR="00A33BC9" w:rsidRPr="00931FCE">
              <w:rPr>
                <w:rFonts w:ascii="Arial" w:hAnsi="Arial" w:cs="Arial"/>
                <w:b/>
                <w:bCs/>
                <w:color w:val="000000"/>
                <w:sz w:val="22"/>
                <w:szCs w:val="22"/>
                <w:u w:color="000000"/>
                <w:lang w:val="el-GR" w:eastAsia="en-GB"/>
                <w14:textOutline w14:w="0" w14:cap="flat" w14:cmpd="sng" w14:algn="ctr">
                  <w14:noFill/>
                  <w14:prstDash w14:val="solid"/>
                  <w14:bevel/>
                </w14:textOutline>
              </w:rPr>
              <w:t>Aποκατάσταση</w:t>
            </w:r>
            <w:proofErr w:type="spellEnd"/>
            <w:r w:rsidR="00A33BC9" w:rsidRPr="00931FCE">
              <w:rPr>
                <w:rFonts w:ascii="Arial" w:hAnsi="Arial" w:cs="Arial"/>
                <w:b/>
                <w:bCs/>
                <w:color w:val="000000"/>
                <w:sz w:val="22"/>
                <w:szCs w:val="22"/>
                <w:u w:color="000000"/>
                <w:lang w:val="el-GR" w:eastAsia="en-GB"/>
                <w14:textOutline w14:w="0" w14:cap="flat" w14:cmpd="sng" w14:algn="ctr">
                  <w14:noFill/>
                  <w14:prstDash w14:val="solid"/>
                  <w14:bevel/>
                </w14:textOutline>
              </w:rPr>
              <w:t xml:space="preserve"> Καλύβης Κοιμήσεως της Θεοτόκου Α στην Ι. Νέα Σκήτη, της Ι.Μ. Αγίου Παύλου»</w:t>
            </w:r>
            <w:r w:rsidR="00931FCE" w:rsidRPr="00931FCE">
              <w:rPr>
                <w:rFonts w:ascii="Arial" w:hAnsi="Arial" w:cs="Arial"/>
                <w:b/>
                <w:bCs/>
                <w:color w:val="000000"/>
                <w:sz w:val="22"/>
                <w:szCs w:val="22"/>
                <w:u w:color="000000"/>
                <w:lang w:val="el-GR" w:eastAsia="en-GB"/>
                <w14:textOutline w14:w="0" w14:cap="flat" w14:cmpd="sng" w14:algn="ctr">
                  <w14:noFill/>
                  <w14:prstDash w14:val="solid"/>
                  <w14:bevel/>
                </w14:textOutline>
              </w:rPr>
              <w:t xml:space="preserve"> </w:t>
            </w:r>
            <w:r w:rsidR="00A33C38" w:rsidRPr="00931FCE">
              <w:rPr>
                <w:rFonts w:ascii="Arial" w:hAnsi="Arial" w:cs="Arial"/>
                <w:b/>
                <w:bCs/>
                <w:color w:val="000000"/>
                <w:sz w:val="22"/>
                <w:szCs w:val="22"/>
                <w:u w:color="000000"/>
                <w:lang w:val="el-GR" w:eastAsia="en-GB"/>
                <w14:textOutline w14:w="0" w14:cap="flat" w14:cmpd="sng" w14:algn="ctr">
                  <w14:noFill/>
                  <w14:prstDash w14:val="solid"/>
                  <w14:bevel/>
                </w14:textOutline>
              </w:rPr>
              <w:t xml:space="preserve">(ΟΠΣ </w:t>
            </w:r>
            <w:r w:rsidR="00957D6A" w:rsidRPr="00931FCE">
              <w:rPr>
                <w:rFonts w:ascii="Arial" w:hAnsi="Arial" w:cs="Arial"/>
                <w:b/>
                <w:bCs/>
                <w:color w:val="000000"/>
                <w:sz w:val="22"/>
                <w:szCs w:val="22"/>
                <w:u w:color="000000"/>
                <w:lang w:val="el-GR" w:eastAsia="en-GB"/>
                <w14:textOutline w14:w="0" w14:cap="flat" w14:cmpd="sng" w14:algn="ctr">
                  <w14:noFill/>
                  <w14:prstDash w14:val="solid"/>
                  <w14:bevel/>
                </w14:textOutline>
              </w:rPr>
              <w:t>51361</w:t>
            </w:r>
            <w:r w:rsidR="00421619" w:rsidRPr="00931FCE">
              <w:rPr>
                <w:rFonts w:ascii="Arial" w:hAnsi="Arial" w:cs="Arial"/>
                <w:b/>
                <w:bCs/>
                <w:color w:val="000000"/>
                <w:sz w:val="22"/>
                <w:szCs w:val="22"/>
                <w:u w:color="000000"/>
                <w:lang w:val="el-GR" w:eastAsia="en-GB"/>
                <w14:textOutline w14:w="0" w14:cap="flat" w14:cmpd="sng" w14:algn="ctr">
                  <w14:noFill/>
                  <w14:prstDash w14:val="solid"/>
                  <w14:bevel/>
                </w14:textOutline>
              </w:rPr>
              <w:t>17</w:t>
            </w:r>
            <w:r w:rsidR="00A33C38" w:rsidRPr="00931FCE">
              <w:rPr>
                <w:rFonts w:ascii="Arial" w:hAnsi="Arial" w:cs="Arial"/>
                <w:b/>
                <w:bCs/>
                <w:color w:val="000000"/>
                <w:sz w:val="22"/>
                <w:szCs w:val="22"/>
                <w:u w:color="000000"/>
                <w:lang w:val="el-GR" w:eastAsia="en-GB"/>
                <w14:textOutline w14:w="0" w14:cap="flat" w14:cmpd="sng" w14:algn="ctr">
                  <w14:noFill/>
                  <w14:prstDash w14:val="solid"/>
                  <w14:bevel/>
                </w14:textOutline>
              </w:rPr>
              <w:t>)</w:t>
            </w:r>
          </w:p>
        </w:tc>
      </w:tr>
      <w:tr w:rsidR="0079783C" w:rsidRPr="00931FCE" w14:paraId="2E948063" w14:textId="77777777">
        <w:trPr>
          <w:trHeight w:val="259"/>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135B3F35" w14:textId="2457E4F3" w:rsidR="00EF29E4" w:rsidRPr="00EF29E4" w:rsidRDefault="00931FCE" w:rsidP="00931FCE">
            <w:pPr>
              <w:pStyle w:val="Body"/>
              <w:suppressAutoHyphens w:val="0"/>
              <w:spacing w:after="0" w:line="252" w:lineRule="auto"/>
              <w:jc w:val="left"/>
              <w:rPr>
                <w:b/>
                <w:bCs/>
              </w:rPr>
            </w:pPr>
            <w:r w:rsidRPr="00931FCE">
              <w:rPr>
                <w:rFonts w:ascii="Arial" w:eastAsia="Times New Roman" w:hAnsi="Arial" w:cs="Arial"/>
                <w:b/>
                <w:bCs/>
                <w:color w:val="auto"/>
                <w:bdr w:val="none" w:sz="0" w:space="0" w:color="auto"/>
                <w:lang w:eastAsia="en-US"/>
                <w14:textOutline w14:w="0" w14:cap="rnd" w14:cmpd="sng" w14:algn="ctr">
                  <w14:noFill/>
                  <w14:prstDash w14:val="solid"/>
                  <w14:bevel/>
                </w14:textOutline>
              </w:rPr>
              <w:t>Αντικείμενο:</w:t>
            </w:r>
            <w:r>
              <w:rPr>
                <w:rFonts w:ascii="Arial" w:eastAsia="Times New Roman" w:hAnsi="Arial" w:cs="Arial"/>
                <w:b/>
                <w:bCs/>
                <w:color w:val="auto"/>
                <w:bdr w:val="none" w:sz="0" w:space="0" w:color="auto"/>
                <w:lang w:eastAsia="en-US"/>
                <w14:textOutline w14:w="0" w14:cap="rnd" w14:cmpd="sng" w14:algn="ctr">
                  <w14:noFill/>
                  <w14:prstDash w14:val="solid"/>
                  <w14:bevel/>
                </w14:textOutline>
              </w:rPr>
              <w:t xml:space="preserve"> </w:t>
            </w:r>
            <w:r w:rsidRPr="00931FCE">
              <w:rPr>
                <w:rFonts w:ascii="Arial" w:eastAsia="Times New Roman" w:hAnsi="Arial" w:cs="Arial"/>
                <w:b/>
                <w:bCs/>
                <w:color w:val="auto"/>
                <w:bdr w:val="none" w:sz="0" w:space="0" w:color="auto"/>
                <w:lang w:eastAsia="en-US"/>
                <w14:textOutline w14:w="0" w14:cap="rnd" w14:cmpd="sng" w14:algn="ctr">
                  <w14:noFill/>
                  <w14:prstDash w14:val="solid"/>
                  <w14:bevel/>
                </w14:textOutline>
              </w:rPr>
              <w:t xml:space="preserve">«Προμήθεια Λίθων – </w:t>
            </w:r>
            <w:proofErr w:type="spellStart"/>
            <w:r w:rsidRPr="00931FCE">
              <w:rPr>
                <w:rFonts w:ascii="Arial" w:eastAsia="Times New Roman" w:hAnsi="Arial" w:cs="Arial"/>
                <w:b/>
                <w:bCs/>
                <w:color w:val="auto"/>
                <w:bdr w:val="none" w:sz="0" w:space="0" w:color="auto"/>
                <w:lang w:eastAsia="en-US"/>
                <w14:textOutline w14:w="0" w14:cap="rnd" w14:cmpd="sng" w14:algn="ctr">
                  <w14:noFill/>
                  <w14:prstDash w14:val="solid"/>
                  <w14:bevel/>
                </w14:textOutline>
              </w:rPr>
              <w:t>Σχιστοπλακών</w:t>
            </w:r>
            <w:proofErr w:type="spellEnd"/>
            <w:r w:rsidRPr="00931FCE">
              <w:rPr>
                <w:rFonts w:ascii="Arial" w:eastAsia="Times New Roman" w:hAnsi="Arial" w:cs="Arial"/>
                <w:b/>
                <w:bCs/>
                <w:color w:val="auto"/>
                <w:bdr w:val="none" w:sz="0" w:space="0" w:color="auto"/>
                <w:lang w:eastAsia="en-US"/>
                <w14:textOutline w14:w="0" w14:cap="rnd" w14:cmpd="sng" w14:algn="ctr">
                  <w14:noFill/>
                  <w14:prstDash w14:val="solid"/>
                  <w14:bevel/>
                </w14:textOutline>
              </w:rPr>
              <w:t xml:space="preserve"> - </w:t>
            </w:r>
            <w:proofErr w:type="spellStart"/>
            <w:r w:rsidRPr="00931FCE">
              <w:rPr>
                <w:rFonts w:ascii="Arial" w:eastAsia="Times New Roman" w:hAnsi="Arial" w:cs="Arial"/>
                <w:b/>
                <w:bCs/>
                <w:color w:val="auto"/>
                <w:bdr w:val="none" w:sz="0" w:space="0" w:color="auto"/>
                <w:lang w:eastAsia="en-US"/>
                <w14:textOutline w14:w="0" w14:cap="rnd" w14:cmpd="sng" w14:algn="ctr">
                  <w14:noFill/>
                  <w14:prstDash w14:val="solid"/>
                  <w14:bevel/>
                </w14:textOutline>
              </w:rPr>
              <w:t>Χονδροπλακών</w:t>
            </w:r>
            <w:proofErr w:type="spellEnd"/>
            <w:r w:rsidRPr="00931FCE">
              <w:rPr>
                <w:rFonts w:ascii="Arial" w:eastAsia="Times New Roman" w:hAnsi="Arial" w:cs="Arial"/>
                <w:b/>
                <w:bCs/>
                <w:color w:val="auto"/>
                <w:bdr w:val="none" w:sz="0" w:space="0" w:color="auto"/>
                <w:lang w:eastAsia="en-US"/>
                <w14:textOutline w14:w="0" w14:cap="rnd" w14:cmpd="sng" w14:algn="ctr">
                  <w14:noFill/>
                  <w14:prstDash w14:val="solid"/>
                  <w14:bevel/>
                </w14:textOutline>
              </w:rPr>
              <w:t xml:space="preserve"> </w:t>
            </w:r>
            <w:r w:rsidRPr="00931FCE">
              <w:rPr>
                <w:rFonts w:ascii="Arial" w:eastAsia="Times New Roman" w:hAnsi="Arial" w:cs="Arial"/>
                <w:b/>
                <w:bCs/>
                <w:color w:val="auto"/>
                <w:bdr w:val="none" w:sz="0" w:space="0" w:color="auto"/>
                <w:lang w:eastAsia="en-US"/>
                <w14:textOutline w14:w="0" w14:cap="rnd" w14:cmpd="sng" w14:algn="ctr">
                  <w14:noFill/>
                  <w14:prstDash w14:val="solid"/>
                  <w14:bevel/>
                </w14:textOutline>
              </w:rPr>
              <w:t>»</w:t>
            </w:r>
          </w:p>
        </w:tc>
      </w:tr>
    </w:tbl>
    <w:p w14:paraId="08012CC7" w14:textId="77777777" w:rsidR="00E61CFC" w:rsidRPr="00445BD4" w:rsidRDefault="00E61CFC">
      <w:pPr>
        <w:pStyle w:val="Bodytext2"/>
        <w:shd w:val="clear" w:color="auto" w:fill="auto"/>
        <w:spacing w:before="0" w:line="252" w:lineRule="auto"/>
        <w:rPr>
          <w:rFonts w:ascii="Calibri" w:eastAsia="Calibri" w:hAnsi="Calibri" w:cs="Calibri"/>
          <w:sz w:val="22"/>
          <w:szCs w:val="22"/>
          <w:lang w:val="el-GR"/>
        </w:rPr>
      </w:pPr>
    </w:p>
    <w:p w14:paraId="157F544C" w14:textId="77777777" w:rsidR="0079783C" w:rsidRPr="00445BD4" w:rsidRDefault="008A5EC6">
      <w:pPr>
        <w:pStyle w:val="Bodytext2"/>
        <w:shd w:val="clear" w:color="auto" w:fill="auto"/>
        <w:spacing w:before="0" w:line="252" w:lineRule="auto"/>
        <w:rPr>
          <w:rFonts w:ascii="Calibri" w:eastAsia="Calibri" w:hAnsi="Calibri" w:cs="Calibri"/>
          <w:sz w:val="22"/>
          <w:szCs w:val="22"/>
          <w:lang w:val="el-GR"/>
        </w:rPr>
      </w:pPr>
      <w:r w:rsidRPr="00445BD4">
        <w:rPr>
          <w:rFonts w:ascii="Calibri" w:hAnsi="Calibri"/>
          <w:sz w:val="22"/>
          <w:szCs w:val="22"/>
          <w:lang w:val="el-GR"/>
        </w:rPr>
        <w:t>Ο Διαγωνιζόμενος φέρει την απόλυτη ευθύνη της ακρίβειας των δεδομένων που δηλώνει.</w:t>
      </w:r>
    </w:p>
    <w:p w14:paraId="50D1AA5F" w14:textId="77777777" w:rsidR="0079783C" w:rsidRPr="00445BD4" w:rsidRDefault="0079783C">
      <w:pPr>
        <w:pStyle w:val="Bodytext2"/>
        <w:shd w:val="clear" w:color="auto" w:fill="auto"/>
        <w:spacing w:before="0" w:line="252" w:lineRule="auto"/>
        <w:rPr>
          <w:rFonts w:ascii="Calibri" w:eastAsia="Calibri" w:hAnsi="Calibri" w:cs="Calibri"/>
          <w:sz w:val="22"/>
          <w:szCs w:val="22"/>
          <w:lang w:val="el-GR"/>
        </w:rPr>
      </w:pPr>
    </w:p>
    <w:p w14:paraId="1681D249" w14:textId="2357FFED" w:rsidR="0079783C" w:rsidRDefault="008A5EC6">
      <w:pPr>
        <w:pStyle w:val="Body"/>
      </w:pPr>
      <w:r>
        <w:t>Στον 1</w:t>
      </w:r>
      <w:r>
        <w:rPr>
          <w:vertAlign w:val="superscript"/>
        </w:rPr>
        <w:t>ο</w:t>
      </w:r>
      <w: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Pr>
          <w:b/>
          <w:bCs/>
        </w:rPr>
        <w:t>ΝΑΙ,</w:t>
      </w:r>
      <w:r>
        <w:t xml:space="preserve"> η οποία θα υποδηλώνει τη συμμόρφωσή του με τις τεχνικές προδιαγραφές, με τα καθορισμένα πρότυπα διασφάλισης ποιότητας.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66D635F9" w14:textId="7D0AB2D8" w:rsidR="00F25344" w:rsidRPr="007E472C" w:rsidRDefault="008A5EC6" w:rsidP="007E472C">
      <w:pPr>
        <w:pStyle w:val="Body"/>
        <w:widowControl w:val="0"/>
        <w:suppressAutoHyphens w:val="0"/>
        <w:spacing w:after="240" w:line="252" w:lineRule="auto"/>
      </w:pPr>
      <w:r>
        <w:t>Στον 2</w:t>
      </w:r>
      <w:r>
        <w:rPr>
          <w:vertAlign w:val="superscript"/>
        </w:rPr>
        <w:t>ο</w:t>
      </w:r>
      <w:r>
        <w:t xml:space="preserve"> πίνακα θα δοθούν οι σχετικές απαντήσεις.</w:t>
      </w:r>
    </w:p>
    <w:p w14:paraId="5FC692C9" w14:textId="77777777" w:rsidR="00F25344" w:rsidRPr="008E3413" w:rsidRDefault="00F25344" w:rsidP="00957D6A">
      <w:pPr>
        <w:pStyle w:val="Bodytext2"/>
        <w:shd w:val="clear" w:color="auto" w:fill="auto"/>
        <w:spacing w:before="0" w:line="252" w:lineRule="auto"/>
        <w:rPr>
          <w:rFonts w:ascii="Calibri" w:hAnsi="Calibri"/>
          <w:b/>
          <w:bCs/>
          <w:sz w:val="22"/>
          <w:szCs w:val="22"/>
          <w:lang w:val="el-GR"/>
        </w:rPr>
      </w:pPr>
    </w:p>
    <w:p w14:paraId="693D10C2" w14:textId="77777777" w:rsidR="00957D6A" w:rsidRDefault="00957D6A" w:rsidP="00957D6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center"/>
        <w:rPr>
          <w:rFonts w:ascii="Calibri" w:eastAsia="Arial" w:hAnsi="Calibri" w:cs="Calibri"/>
          <w:b/>
          <w:bCs/>
          <w:sz w:val="22"/>
          <w:szCs w:val="22"/>
          <w:bdr w:val="none" w:sz="0" w:space="0" w:color="auto"/>
          <w:lang w:val="el-GR" w:eastAsia="el-GR"/>
        </w:rPr>
      </w:pPr>
      <w:r w:rsidRPr="00957D6A">
        <w:rPr>
          <w:rFonts w:ascii="Calibri" w:eastAsia="Arial" w:hAnsi="Calibri" w:cs="Calibri"/>
          <w:b/>
          <w:bCs/>
          <w:sz w:val="22"/>
          <w:szCs w:val="22"/>
          <w:bdr w:val="none" w:sz="0" w:space="0" w:color="auto"/>
          <w:lang w:val="el-GR" w:eastAsia="el-GR"/>
        </w:rPr>
        <w:t>1ος Πίνακας</w:t>
      </w:r>
    </w:p>
    <w:p w14:paraId="348C475B" w14:textId="77777777" w:rsidR="007E472C" w:rsidRDefault="007E472C" w:rsidP="00957D6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center"/>
        <w:rPr>
          <w:rFonts w:ascii="Calibri" w:eastAsia="Arial" w:hAnsi="Calibri" w:cs="Calibri"/>
          <w:b/>
          <w:bCs/>
          <w:sz w:val="22"/>
          <w:szCs w:val="22"/>
          <w:bdr w:val="none" w:sz="0" w:space="0" w:color="auto"/>
          <w:lang w:val="el-GR" w:eastAsia="el-GR"/>
        </w:rPr>
      </w:pPr>
    </w:p>
    <w:tbl>
      <w:tblPr>
        <w:tblW w:w="9791" w:type="dxa"/>
        <w:jc w:val="center"/>
        <w:tblLook w:val="04A0" w:firstRow="1" w:lastRow="0" w:firstColumn="1" w:lastColumn="0" w:noHBand="0" w:noVBand="1"/>
      </w:tblPr>
      <w:tblGrid>
        <w:gridCol w:w="610"/>
        <w:gridCol w:w="7896"/>
        <w:gridCol w:w="1285"/>
      </w:tblGrid>
      <w:tr w:rsidR="007E472C" w:rsidRPr="007E472C" w14:paraId="2710B457" w14:textId="77777777" w:rsidTr="007D2A9B">
        <w:trPr>
          <w:trHeight w:val="645"/>
          <w:jc w:val="center"/>
        </w:trPr>
        <w:tc>
          <w:tcPr>
            <w:tcW w:w="610"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57C62841"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lang w:val="el-GR" w:eastAsia="el-GR"/>
              </w:rPr>
            </w:pPr>
            <w:r w:rsidRPr="007E472C">
              <w:rPr>
                <w:rFonts w:ascii="Calibri" w:eastAsia="Times New Roman" w:hAnsi="Calibri" w:cs="Calibri"/>
                <w:b/>
                <w:bCs/>
                <w:sz w:val="22"/>
                <w:szCs w:val="22"/>
                <w:bdr w:val="none" w:sz="0" w:space="0" w:color="auto"/>
                <w:lang w:val="el-GR" w:eastAsia="el-GR"/>
              </w:rPr>
              <w:t>Α/Α</w:t>
            </w:r>
          </w:p>
        </w:tc>
        <w:tc>
          <w:tcPr>
            <w:tcW w:w="7896" w:type="dxa"/>
            <w:tcBorders>
              <w:top w:val="single" w:sz="4" w:space="0" w:color="auto"/>
              <w:left w:val="nil"/>
              <w:bottom w:val="single" w:sz="8" w:space="0" w:color="auto"/>
              <w:right w:val="single" w:sz="8" w:space="0" w:color="auto"/>
            </w:tcBorders>
            <w:shd w:val="clear" w:color="000000" w:fill="D9D9D9"/>
            <w:noWrap/>
            <w:vAlign w:val="center"/>
            <w:hideMark/>
          </w:tcPr>
          <w:p w14:paraId="6803346E"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lang w:val="el-GR" w:eastAsia="el-GR"/>
              </w:rPr>
            </w:pPr>
            <w:r w:rsidRPr="007E472C">
              <w:rPr>
                <w:rFonts w:ascii="Calibri" w:eastAsia="Times New Roman" w:hAnsi="Calibri" w:cs="Calibri"/>
                <w:b/>
                <w:bCs/>
                <w:sz w:val="22"/>
                <w:szCs w:val="22"/>
                <w:bdr w:val="none" w:sz="0" w:space="0" w:color="auto"/>
                <w:lang w:val="el-GR" w:eastAsia="el-GR"/>
              </w:rPr>
              <w:t xml:space="preserve">Απαίτηση </w:t>
            </w:r>
          </w:p>
        </w:tc>
        <w:tc>
          <w:tcPr>
            <w:tcW w:w="1285" w:type="dxa"/>
            <w:tcBorders>
              <w:top w:val="single" w:sz="4" w:space="0" w:color="auto"/>
              <w:left w:val="nil"/>
              <w:bottom w:val="single" w:sz="8" w:space="0" w:color="auto"/>
              <w:right w:val="single" w:sz="8" w:space="0" w:color="auto"/>
            </w:tcBorders>
            <w:shd w:val="clear" w:color="000000" w:fill="D9D9D9"/>
            <w:vAlign w:val="center"/>
            <w:hideMark/>
          </w:tcPr>
          <w:p w14:paraId="5DFF529A"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lang w:val="el-GR" w:eastAsia="el-GR"/>
              </w:rPr>
            </w:pPr>
            <w:r w:rsidRPr="007E472C">
              <w:rPr>
                <w:rFonts w:ascii="Calibri" w:eastAsia="Times New Roman" w:hAnsi="Calibri" w:cs="Calibri"/>
                <w:b/>
                <w:bCs/>
                <w:sz w:val="22"/>
                <w:szCs w:val="22"/>
                <w:bdr w:val="none" w:sz="0" w:space="0" w:color="auto"/>
                <w:lang w:val="el-GR" w:eastAsia="el-GR"/>
              </w:rPr>
              <w:t>Απάντηση</w:t>
            </w:r>
          </w:p>
        </w:tc>
      </w:tr>
      <w:tr w:rsidR="007E472C" w:rsidRPr="00931FCE" w14:paraId="43A585D2" w14:textId="77777777" w:rsidTr="007D2A9B">
        <w:trPr>
          <w:trHeight w:val="300"/>
          <w:jc w:val="center"/>
        </w:trPr>
        <w:tc>
          <w:tcPr>
            <w:tcW w:w="61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6E331A4"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el-GR" w:eastAsia="el-GR"/>
              </w:rPr>
            </w:pPr>
            <w:r w:rsidRPr="007E472C">
              <w:rPr>
                <w:rFonts w:ascii="Calibri" w:eastAsia="Times New Roman" w:hAnsi="Calibri" w:cs="Calibri"/>
                <w:sz w:val="22"/>
                <w:szCs w:val="22"/>
                <w:bdr w:val="none" w:sz="0" w:space="0" w:color="auto"/>
                <w:lang w:val="el-GR" w:eastAsia="el-GR"/>
              </w:rPr>
              <w:t>1</w:t>
            </w:r>
          </w:p>
        </w:tc>
        <w:tc>
          <w:tcPr>
            <w:tcW w:w="789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4F437B9"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el-GR" w:eastAsia="el-GR"/>
              </w:rPr>
            </w:pPr>
            <w:r w:rsidRPr="007E472C">
              <w:rPr>
                <w:rFonts w:ascii="Calibri" w:eastAsia="Times New Roman" w:hAnsi="Calibri" w:cs="Calibri"/>
                <w:sz w:val="22"/>
                <w:szCs w:val="22"/>
                <w:bdr w:val="none" w:sz="0" w:space="0" w:color="auto"/>
                <w:lang w:val="el-GR" w:eastAsia="el-GR"/>
              </w:rPr>
              <w:t>Η προσφορά καλύπτει απόλυτα όλους τους σχετικούς όρους, απαιτήσεις και τεχνικές προδιαγραφές που περιγράφονται στο Παράρτημα Ι.</w:t>
            </w:r>
          </w:p>
        </w:tc>
        <w:tc>
          <w:tcPr>
            <w:tcW w:w="128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80A7132"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el-GR" w:eastAsia="el-GR"/>
              </w:rPr>
            </w:pPr>
            <w:r w:rsidRPr="007E472C">
              <w:rPr>
                <w:rFonts w:ascii="Calibri" w:eastAsia="Times New Roman" w:hAnsi="Calibri" w:cs="Calibri"/>
                <w:sz w:val="22"/>
                <w:szCs w:val="22"/>
                <w:bdr w:val="none" w:sz="0" w:space="0" w:color="auto"/>
                <w:lang w:val="el-GR" w:eastAsia="el-GR"/>
              </w:rPr>
              <w:t> </w:t>
            </w:r>
          </w:p>
        </w:tc>
      </w:tr>
    </w:tbl>
    <w:p w14:paraId="0B3B896C" w14:textId="77777777" w:rsidR="0079783C" w:rsidRDefault="008A5EC6">
      <w:pPr>
        <w:pStyle w:val="Bodytext2"/>
        <w:shd w:val="clear" w:color="auto" w:fill="auto"/>
        <w:spacing w:before="0" w:line="252" w:lineRule="auto"/>
        <w:jc w:val="center"/>
        <w:rPr>
          <w:rFonts w:ascii="Calibri" w:hAnsi="Calibri"/>
          <w:b/>
          <w:bCs/>
          <w:sz w:val="22"/>
          <w:szCs w:val="22"/>
        </w:rPr>
      </w:pPr>
      <w:r>
        <w:rPr>
          <w:rFonts w:ascii="Calibri" w:hAnsi="Calibri"/>
          <w:b/>
          <w:bCs/>
          <w:sz w:val="22"/>
          <w:szCs w:val="22"/>
        </w:rPr>
        <w:lastRenderedPageBreak/>
        <w:t>2ος Πίνακας</w:t>
      </w:r>
    </w:p>
    <w:p w14:paraId="26FDB8D1" w14:textId="77777777" w:rsidR="007E472C" w:rsidRDefault="007E472C">
      <w:pPr>
        <w:pStyle w:val="Bodytext2"/>
        <w:shd w:val="clear" w:color="auto" w:fill="auto"/>
        <w:spacing w:before="0" w:line="252" w:lineRule="auto"/>
        <w:jc w:val="center"/>
        <w:rPr>
          <w:rFonts w:ascii="Calibri" w:hAnsi="Calibri"/>
          <w:b/>
          <w:bCs/>
          <w:sz w:val="22"/>
          <w:szCs w:val="22"/>
        </w:rPr>
      </w:pPr>
    </w:p>
    <w:tbl>
      <w:tblPr>
        <w:tblW w:w="10800" w:type="dxa"/>
        <w:tblInd w:w="-459" w:type="dxa"/>
        <w:tblLook w:val="04A0" w:firstRow="1" w:lastRow="0" w:firstColumn="1" w:lastColumn="0" w:noHBand="0" w:noVBand="1"/>
      </w:tblPr>
      <w:tblGrid>
        <w:gridCol w:w="5387"/>
        <w:gridCol w:w="5413"/>
      </w:tblGrid>
      <w:tr w:rsidR="007E472C" w:rsidRPr="007E472C" w14:paraId="3A0FE09F" w14:textId="77777777" w:rsidTr="007D2A9B">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412B9"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val="el-GR"/>
              </w:rPr>
            </w:pPr>
            <w:r w:rsidRPr="007E472C">
              <w:rPr>
                <w:rFonts w:ascii="Calibri" w:eastAsia="Times New Roman" w:hAnsi="Calibri" w:cs="Calibri"/>
                <w:b/>
                <w:bCs/>
                <w:color w:val="000000"/>
                <w:sz w:val="22"/>
                <w:szCs w:val="22"/>
                <w:bdr w:val="none" w:sz="0" w:space="0" w:color="auto"/>
                <w:lang w:val="el-GR"/>
              </w:rPr>
              <w:t>Απαιτητά σύμφωνα με την παρ. 2.4.3.2. της διακήρυξης</w:t>
            </w:r>
          </w:p>
        </w:tc>
        <w:tc>
          <w:tcPr>
            <w:tcW w:w="5413" w:type="dxa"/>
            <w:tcBorders>
              <w:top w:val="single" w:sz="4" w:space="0" w:color="auto"/>
              <w:left w:val="nil"/>
              <w:bottom w:val="single" w:sz="4" w:space="0" w:color="auto"/>
              <w:right w:val="single" w:sz="4" w:space="0" w:color="auto"/>
            </w:tcBorders>
            <w:shd w:val="clear" w:color="auto" w:fill="auto"/>
            <w:noWrap/>
            <w:vAlign w:val="bottom"/>
            <w:hideMark/>
          </w:tcPr>
          <w:p w14:paraId="796F334C"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rPr>
            </w:pPr>
            <w:r w:rsidRPr="007E472C">
              <w:rPr>
                <w:rFonts w:ascii="Calibri" w:eastAsia="Times New Roman" w:hAnsi="Calibri" w:cs="Calibri"/>
                <w:b/>
                <w:bCs/>
                <w:color w:val="000000"/>
                <w:sz w:val="22"/>
                <w:szCs w:val="22"/>
                <w:bdr w:val="none" w:sz="0" w:space="0" w:color="auto"/>
              </w:rPr>
              <w:t>Απ</w:t>
            </w:r>
            <w:proofErr w:type="spellStart"/>
            <w:r w:rsidRPr="007E472C">
              <w:rPr>
                <w:rFonts w:ascii="Calibri" w:eastAsia="Times New Roman" w:hAnsi="Calibri" w:cs="Calibri"/>
                <w:b/>
                <w:bCs/>
                <w:color w:val="000000"/>
                <w:sz w:val="22"/>
                <w:szCs w:val="22"/>
                <w:bdr w:val="none" w:sz="0" w:space="0" w:color="auto"/>
              </w:rPr>
              <w:t>άντηση</w:t>
            </w:r>
            <w:proofErr w:type="spellEnd"/>
          </w:p>
        </w:tc>
      </w:tr>
      <w:tr w:rsidR="007E472C" w:rsidRPr="00931FCE" w14:paraId="5F1B1FFA" w14:textId="77777777" w:rsidTr="007D2A9B">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0E2910E7"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Symbol" w:eastAsia="Times New Roman" w:hAnsi="Symbol" w:cs="Calibri"/>
                <w:color w:val="000000"/>
                <w:sz w:val="22"/>
                <w:szCs w:val="22"/>
                <w:bdr w:val="none" w:sz="0" w:space="0" w:color="auto"/>
                <w:lang w:val="el-GR"/>
              </w:rPr>
            </w:pPr>
            <w:r w:rsidRPr="007E472C">
              <w:rPr>
                <w:rFonts w:ascii="Calibri" w:eastAsia="Times New Roman" w:hAnsi="Calibri" w:cs="Calibri"/>
                <w:color w:val="000000"/>
                <w:sz w:val="22"/>
                <w:szCs w:val="22"/>
                <w:bdr w:val="none" w:sz="0" w:space="0" w:color="auto"/>
                <w:lang w:val="el-GR"/>
              </w:rPr>
              <w:t>Τμήμα της σύμβασης που θα ανατεθεί σε υπεργολάβο (προαιρετικό)</w:t>
            </w:r>
            <w:r w:rsidRPr="007E472C">
              <w:rPr>
                <w:rFonts w:ascii="Symbol" w:eastAsia="Times New Roman" w:hAnsi="Symbol" w:cs="Calibri"/>
                <w:color w:val="000000"/>
                <w:sz w:val="22"/>
                <w:szCs w:val="22"/>
                <w:bdr w:val="none" w:sz="0" w:space="0" w:color="auto"/>
                <w:lang w:val="el-GR"/>
              </w:rPr>
              <w:t>:</w:t>
            </w:r>
          </w:p>
        </w:tc>
        <w:tc>
          <w:tcPr>
            <w:tcW w:w="5413" w:type="dxa"/>
            <w:tcBorders>
              <w:top w:val="nil"/>
              <w:left w:val="nil"/>
              <w:bottom w:val="single" w:sz="4" w:space="0" w:color="auto"/>
              <w:right w:val="single" w:sz="4" w:space="0" w:color="auto"/>
            </w:tcBorders>
            <w:shd w:val="clear" w:color="auto" w:fill="auto"/>
            <w:noWrap/>
            <w:vAlign w:val="bottom"/>
            <w:hideMark/>
          </w:tcPr>
          <w:p w14:paraId="587A18ED"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l-GR"/>
              </w:rPr>
            </w:pPr>
            <w:r w:rsidRPr="007E472C">
              <w:rPr>
                <w:rFonts w:ascii="Calibri" w:eastAsia="Times New Roman" w:hAnsi="Calibri" w:cs="Calibri"/>
                <w:color w:val="000000"/>
                <w:sz w:val="22"/>
                <w:szCs w:val="22"/>
                <w:bdr w:val="none" w:sz="0" w:space="0" w:color="auto"/>
              </w:rPr>
              <w:t> </w:t>
            </w:r>
          </w:p>
        </w:tc>
      </w:tr>
      <w:tr w:rsidR="007E472C" w:rsidRPr="007E472C" w14:paraId="699A2475" w14:textId="77777777" w:rsidTr="007D2A9B">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2EA69888"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rPr>
            </w:pPr>
            <w:r w:rsidRPr="007E472C">
              <w:rPr>
                <w:rFonts w:ascii="Calibri" w:eastAsia="Times New Roman" w:hAnsi="Calibri" w:cs="Calibri"/>
                <w:color w:val="000000"/>
                <w:sz w:val="22"/>
                <w:szCs w:val="22"/>
                <w:bdr w:val="none" w:sz="0" w:space="0" w:color="auto"/>
                <w:lang w:val="el-GR"/>
              </w:rPr>
              <w:t>Προτεινόμενος υπεργολάβος</w:t>
            </w:r>
            <w:r w:rsidRPr="007E472C">
              <w:rPr>
                <w:rFonts w:ascii="Calibri" w:eastAsia="Times New Roman" w:hAnsi="Calibri" w:cs="Calibri"/>
                <w:color w:val="000000"/>
                <w:sz w:val="22"/>
                <w:szCs w:val="22"/>
                <w:bdr w:val="none" w:sz="0" w:space="0" w:color="auto"/>
              </w:rPr>
              <w:t xml:space="preserve"> </w:t>
            </w:r>
            <w:r w:rsidRPr="007E472C">
              <w:rPr>
                <w:rFonts w:ascii="Calibri" w:eastAsia="Times New Roman" w:hAnsi="Calibri" w:cs="Calibri"/>
                <w:color w:val="000000"/>
                <w:sz w:val="22"/>
                <w:szCs w:val="22"/>
                <w:bdr w:val="none" w:sz="0" w:space="0" w:color="auto"/>
                <w:lang w:val="el-GR"/>
              </w:rPr>
              <w:t>(προαιρετικό):</w:t>
            </w:r>
          </w:p>
        </w:tc>
        <w:tc>
          <w:tcPr>
            <w:tcW w:w="5413" w:type="dxa"/>
            <w:tcBorders>
              <w:top w:val="nil"/>
              <w:left w:val="nil"/>
              <w:bottom w:val="single" w:sz="4" w:space="0" w:color="auto"/>
              <w:right w:val="single" w:sz="4" w:space="0" w:color="auto"/>
            </w:tcBorders>
            <w:shd w:val="clear" w:color="auto" w:fill="auto"/>
            <w:noWrap/>
            <w:vAlign w:val="bottom"/>
            <w:hideMark/>
          </w:tcPr>
          <w:p w14:paraId="483663A9" w14:textId="77777777" w:rsidR="007E472C" w:rsidRPr="007E472C" w:rsidRDefault="007E472C" w:rsidP="007E472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7E472C">
              <w:rPr>
                <w:rFonts w:ascii="Calibri" w:eastAsia="Times New Roman" w:hAnsi="Calibri" w:cs="Calibri"/>
                <w:color w:val="000000"/>
                <w:sz w:val="22"/>
                <w:szCs w:val="22"/>
                <w:bdr w:val="none" w:sz="0" w:space="0" w:color="auto"/>
              </w:rPr>
              <w:t> </w:t>
            </w:r>
          </w:p>
        </w:tc>
      </w:tr>
    </w:tbl>
    <w:p w14:paraId="3AABB5A8" w14:textId="77777777" w:rsidR="007E472C" w:rsidRPr="007E472C" w:rsidRDefault="007E472C">
      <w:pPr>
        <w:pStyle w:val="Bodytext2"/>
        <w:shd w:val="clear" w:color="auto" w:fill="auto"/>
        <w:spacing w:before="0" w:line="252" w:lineRule="auto"/>
        <w:jc w:val="center"/>
        <w:rPr>
          <w:rFonts w:ascii="Calibri" w:hAnsi="Calibri"/>
          <w:b/>
          <w:bCs/>
          <w:sz w:val="22"/>
          <w:szCs w:val="22"/>
          <w:lang w:val="el-GR"/>
        </w:rPr>
      </w:pPr>
    </w:p>
    <w:p w14:paraId="7D6B86A5" w14:textId="77777777" w:rsidR="007E472C" w:rsidRPr="007E472C" w:rsidRDefault="007E472C">
      <w:pPr>
        <w:pStyle w:val="Bodytext2"/>
        <w:shd w:val="clear" w:color="auto" w:fill="auto"/>
        <w:spacing w:before="0" w:line="252" w:lineRule="auto"/>
        <w:jc w:val="center"/>
        <w:rPr>
          <w:rFonts w:ascii="Calibri" w:eastAsia="Calibri" w:hAnsi="Calibri" w:cs="Calibri"/>
          <w:b/>
          <w:bCs/>
          <w:sz w:val="22"/>
          <w:szCs w:val="22"/>
          <w:lang w:val="el-GR"/>
        </w:rPr>
      </w:pPr>
    </w:p>
    <w:p w14:paraId="2D80B4DF" w14:textId="77777777" w:rsidR="0079783C" w:rsidRPr="002A0744" w:rsidRDefault="0079783C">
      <w:pPr>
        <w:pStyle w:val="Bodytext2"/>
        <w:shd w:val="clear" w:color="auto" w:fill="auto"/>
        <w:spacing w:before="0" w:line="240" w:lineRule="auto"/>
        <w:jc w:val="center"/>
        <w:rPr>
          <w:rFonts w:ascii="Calibri" w:eastAsia="Calibri" w:hAnsi="Calibri" w:cs="Calibri"/>
          <w:b/>
          <w:bCs/>
          <w:sz w:val="22"/>
          <w:szCs w:val="22"/>
          <w:lang w:val="el-GR"/>
        </w:rPr>
      </w:pPr>
    </w:p>
    <w:p w14:paraId="3DA7A58E" w14:textId="77777777" w:rsidR="0079783C" w:rsidRPr="002A0744" w:rsidRDefault="0079783C">
      <w:pPr>
        <w:pStyle w:val="Bodytext2"/>
        <w:shd w:val="clear" w:color="auto" w:fill="auto"/>
        <w:spacing w:before="0" w:line="252" w:lineRule="auto"/>
        <w:ind w:right="849"/>
        <w:jc w:val="right"/>
        <w:rPr>
          <w:rFonts w:ascii="Calibri" w:eastAsia="Calibri" w:hAnsi="Calibri" w:cs="Calibri"/>
          <w:sz w:val="22"/>
          <w:szCs w:val="22"/>
          <w:lang w:val="el-GR"/>
        </w:rPr>
      </w:pPr>
    </w:p>
    <w:p w14:paraId="58EE0EEF" w14:textId="77777777" w:rsidR="0079783C" w:rsidRPr="002A0744" w:rsidRDefault="0079783C" w:rsidP="007E472C">
      <w:pPr>
        <w:pStyle w:val="Bodytext2"/>
        <w:shd w:val="clear" w:color="auto" w:fill="auto"/>
        <w:spacing w:before="0" w:line="252" w:lineRule="auto"/>
        <w:ind w:right="849"/>
        <w:rPr>
          <w:rFonts w:ascii="Calibri" w:eastAsia="Calibri" w:hAnsi="Calibri" w:cs="Calibri"/>
          <w:sz w:val="22"/>
          <w:szCs w:val="22"/>
          <w:lang w:val="el-GR"/>
        </w:rPr>
      </w:pPr>
    </w:p>
    <w:p w14:paraId="3FBFDA70" w14:textId="77777777" w:rsidR="0079783C" w:rsidRDefault="008A5EC6">
      <w:pPr>
        <w:pStyle w:val="Bodytext2"/>
        <w:shd w:val="clear" w:color="auto" w:fill="auto"/>
        <w:spacing w:before="0" w:line="252" w:lineRule="auto"/>
        <w:ind w:right="849"/>
        <w:jc w:val="right"/>
      </w:pPr>
      <w:r>
        <w:rPr>
          <w:rFonts w:ascii="Calibri" w:hAnsi="Calibri"/>
          <w:sz w:val="22"/>
          <w:szCs w:val="22"/>
        </w:rPr>
        <w:t>Υπ</w:t>
      </w:r>
      <w:proofErr w:type="spellStart"/>
      <w:r>
        <w:rPr>
          <w:rFonts w:ascii="Calibri" w:hAnsi="Calibri"/>
          <w:sz w:val="22"/>
          <w:szCs w:val="22"/>
        </w:rPr>
        <w:t>ογρ</w:t>
      </w:r>
      <w:proofErr w:type="spellEnd"/>
      <w:r>
        <w:rPr>
          <w:rFonts w:ascii="Calibri" w:hAnsi="Calibri"/>
          <w:sz w:val="22"/>
          <w:szCs w:val="22"/>
        </w:rPr>
        <w:t>αφή</w:t>
      </w:r>
    </w:p>
    <w:sectPr w:rsidR="0079783C">
      <w:headerReference w:type="even" r:id="rId6"/>
      <w:headerReference w:type="default" r:id="rId7"/>
      <w:footerReference w:type="default" r:id="rId8"/>
      <w:headerReference w:type="first" r:id="rId9"/>
      <w:pgSz w:w="11900" w:h="16840"/>
      <w:pgMar w:top="567" w:right="849" w:bottom="568" w:left="1134"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ABA1" w14:textId="77777777" w:rsidR="00634B05" w:rsidRDefault="00634B05">
      <w:r>
        <w:separator/>
      </w:r>
    </w:p>
  </w:endnote>
  <w:endnote w:type="continuationSeparator" w:id="0">
    <w:p w14:paraId="57EDC399" w14:textId="77777777" w:rsidR="00634B05" w:rsidRDefault="0063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A1"/>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E879" w14:textId="77777777" w:rsidR="0079783C" w:rsidRDefault="008A5EC6">
    <w:pPr>
      <w:pStyle w:val="Footer"/>
      <w:spacing w:after="0"/>
      <w:jc w:val="center"/>
      <w:rPr>
        <w:kern w:val="1"/>
        <w:sz w:val="18"/>
        <w:szCs w:val="18"/>
      </w:rPr>
    </w:pPr>
    <w:r>
      <w:rPr>
        <w:noProof/>
        <w:kern w:val="1"/>
        <w:sz w:val="18"/>
        <w:szCs w:val="18"/>
      </w:rPr>
      <w:drawing>
        <wp:inline distT="0" distB="0" distL="0" distR="0" wp14:anchorId="342F672A" wp14:editId="19957C65">
          <wp:extent cx="3903980" cy="946150"/>
          <wp:effectExtent l="0" t="0" r="0" b="0"/>
          <wp:docPr id="1073741826" name="officeArt object" descr="http://www.pepkm.gr/attachments/supporting_material/Sticker_ETPA_GR_HighRes.jpg"/>
          <wp:cNvGraphicFramePr/>
          <a:graphic xmlns:a="http://schemas.openxmlformats.org/drawingml/2006/main">
            <a:graphicData uri="http://schemas.openxmlformats.org/drawingml/2006/picture">
              <pic:pic xmlns:pic="http://schemas.openxmlformats.org/drawingml/2006/picture">
                <pic:nvPicPr>
                  <pic:cNvPr id="1073741826" name="http://www.pepkm.gr/attachments/supporting_material/Sticker_ETPA_GR_HighRes.jpg" descr="http://www.pepkm.gr/attachments/supporting_material/Sticker_ETPA_GR_HighRes.jpg"/>
                  <pic:cNvPicPr>
                    <a:picLocks noChangeAspect="1"/>
                  </pic:cNvPicPr>
                </pic:nvPicPr>
                <pic:blipFill>
                  <a:blip r:embed="rId1"/>
                  <a:stretch>
                    <a:fillRect/>
                  </a:stretch>
                </pic:blipFill>
                <pic:spPr>
                  <a:xfrm>
                    <a:off x="0" y="0"/>
                    <a:ext cx="3903980" cy="946150"/>
                  </a:xfrm>
                  <a:prstGeom prst="rect">
                    <a:avLst/>
                  </a:prstGeom>
                  <a:ln w="12700" cap="flat">
                    <a:noFill/>
                    <a:miter lim="400000"/>
                  </a:ln>
                  <a:effectLst/>
                </pic:spPr>
              </pic:pic>
            </a:graphicData>
          </a:graphic>
        </wp:inline>
      </w:drawing>
    </w:r>
  </w:p>
  <w:p w14:paraId="09884047" w14:textId="67F62EE8" w:rsidR="0079783C" w:rsidRDefault="008A5EC6">
    <w:pPr>
      <w:pStyle w:val="Footer"/>
      <w:spacing w:after="0"/>
      <w:jc w:val="center"/>
    </w:pPr>
    <w:proofErr w:type="spellStart"/>
    <w:r>
      <w:rPr>
        <w:sz w:val="20"/>
        <w:szCs w:val="20"/>
      </w:rPr>
      <w:t>Σελίδ</w:t>
    </w:r>
    <w:proofErr w:type="spellEnd"/>
    <w:r>
      <w:rPr>
        <w:sz w:val="20"/>
        <w:szCs w:val="20"/>
      </w:rPr>
      <w:t xml:space="preserve">α </w:t>
    </w:r>
    <w:r>
      <w:rPr>
        <w:sz w:val="20"/>
        <w:szCs w:val="20"/>
      </w:rPr>
      <w:fldChar w:fldCharType="begin"/>
    </w:r>
    <w:r>
      <w:rPr>
        <w:sz w:val="20"/>
        <w:szCs w:val="20"/>
      </w:rPr>
      <w:instrText xml:space="preserve"> PAGE </w:instrText>
    </w:r>
    <w:r>
      <w:rPr>
        <w:sz w:val="20"/>
        <w:szCs w:val="20"/>
      </w:rPr>
      <w:fldChar w:fldCharType="separate"/>
    </w:r>
    <w:r w:rsidR="00D653B7">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21FC" w14:textId="77777777" w:rsidR="00634B05" w:rsidRDefault="00634B05">
      <w:r>
        <w:separator/>
      </w:r>
    </w:p>
  </w:footnote>
  <w:footnote w:type="continuationSeparator" w:id="0">
    <w:p w14:paraId="6D260CB4" w14:textId="77777777" w:rsidR="00634B05" w:rsidRDefault="0063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B39" w14:textId="77777777" w:rsidR="0079783C" w:rsidRDefault="008A5EC6">
    <w:pPr>
      <w:pStyle w:val="HeaderFooter"/>
    </w:pPr>
    <w:r>
      <w:rPr>
        <w:noProof/>
      </w:rPr>
      <mc:AlternateContent>
        <mc:Choice Requires="wps">
          <w:drawing>
            <wp:anchor distT="152400" distB="152400" distL="152400" distR="152400" simplePos="0" relativeHeight="251656704" behindDoc="1" locked="0" layoutInCell="1" allowOverlap="1" wp14:anchorId="32CF573A" wp14:editId="5752107B">
              <wp:simplePos x="0" y="0"/>
              <wp:positionH relativeFrom="page">
                <wp:posOffset>0</wp:posOffset>
              </wp:positionH>
              <wp:positionV relativeFrom="page">
                <wp:posOffset>0</wp:posOffset>
              </wp:positionV>
              <wp:extent cx="7556500" cy="106934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EF22" w14:textId="77777777" w:rsidR="0079783C" w:rsidRDefault="008A5EC6">
    <w:pPr>
      <w:pStyle w:val="HeaderFooter"/>
    </w:pPr>
    <w:r>
      <w:rPr>
        <w:noProof/>
      </w:rPr>
      <mc:AlternateContent>
        <mc:Choice Requires="wps">
          <w:drawing>
            <wp:anchor distT="152400" distB="152400" distL="152400" distR="152400" simplePos="0" relativeHeight="251657728" behindDoc="1" locked="0" layoutInCell="1" allowOverlap="1" wp14:anchorId="024F124F" wp14:editId="2E7E0916">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8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6009"/>
      <w:gridCol w:w="3294"/>
    </w:tblGrid>
    <w:tr w:rsidR="00931FCE" w:rsidRPr="00931FCE" w14:paraId="350BB4E8" w14:textId="77777777" w:rsidTr="006203C2">
      <w:tc>
        <w:tcPr>
          <w:tcW w:w="2179" w:type="dxa"/>
          <w:vAlign w:val="bottom"/>
        </w:tcPr>
        <w:p w14:paraId="4A4762CD" w14:textId="77777777" w:rsidR="00931FCE" w:rsidRPr="00931FCE" w:rsidRDefault="00931FCE" w:rsidP="00931FCE">
          <w:pPr>
            <w:suppressAutoHyphens/>
            <w:spacing w:after="120"/>
            <w:ind w:left="366"/>
            <w:jc w:val="center"/>
            <w:rPr>
              <w:rFonts w:ascii="Calibri" w:hAnsi="Calibri" w:cs="Calibri"/>
              <w:sz w:val="20"/>
              <w:szCs w:val="20"/>
              <w:lang w:eastAsia="zh-CN"/>
            </w:rPr>
          </w:pPr>
          <w:r w:rsidRPr="00931FCE">
            <w:rPr>
              <w:rFonts w:ascii="Calibri" w:hAnsi="Calibri" w:cs="Calibri"/>
              <w:noProof/>
              <w:sz w:val="20"/>
              <w:szCs w:val="20"/>
              <w:lang w:val="en-GB" w:eastAsia="el-GR"/>
            </w:rPr>
            <w:drawing>
              <wp:inline distT="0" distB="0" distL="0" distR="0" wp14:anchorId="1D27F024" wp14:editId="20344FF9">
                <wp:extent cx="946491" cy="857250"/>
                <wp:effectExtent l="0" t="0" r="6350" b="0"/>
                <wp:docPr id="911446843" name="Εικόνα 91144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614" cy="860985"/>
                        </a:xfrm>
                        <a:prstGeom prst="rect">
                          <a:avLst/>
                        </a:prstGeom>
                      </pic:spPr>
                    </pic:pic>
                  </a:graphicData>
                </a:graphic>
              </wp:inline>
            </w:drawing>
          </w:r>
        </w:p>
      </w:tc>
      <w:tc>
        <w:tcPr>
          <w:tcW w:w="6009" w:type="dxa"/>
        </w:tcPr>
        <w:p w14:paraId="2FA6360E" w14:textId="77777777" w:rsidR="00931FCE" w:rsidRPr="00931FCE" w:rsidRDefault="00931FCE" w:rsidP="00931FCE">
          <w:pPr>
            <w:suppressAutoHyphens/>
            <w:spacing w:after="120"/>
            <w:jc w:val="center"/>
            <w:rPr>
              <w:rFonts w:ascii="Calibri" w:hAnsi="Calibri" w:cs="Calibri"/>
              <w:b/>
              <w:sz w:val="20"/>
              <w:szCs w:val="20"/>
              <w:lang w:val="en-GB" w:eastAsia="zh-CN"/>
            </w:rPr>
          </w:pPr>
        </w:p>
        <w:p w14:paraId="167479ED" w14:textId="77777777" w:rsidR="00931FCE" w:rsidRPr="00931FCE" w:rsidRDefault="00931FCE" w:rsidP="00931FCE">
          <w:pPr>
            <w:suppressAutoHyphens/>
            <w:spacing w:after="120"/>
            <w:jc w:val="center"/>
            <w:rPr>
              <w:rFonts w:ascii="Calibri" w:hAnsi="Calibri" w:cs="Calibri"/>
              <w:b/>
              <w:sz w:val="20"/>
              <w:szCs w:val="20"/>
              <w:lang w:val="en-GB" w:eastAsia="zh-CN"/>
            </w:rPr>
          </w:pPr>
        </w:p>
        <w:p w14:paraId="0D762D7A" w14:textId="77777777" w:rsidR="00931FCE" w:rsidRPr="00931FCE" w:rsidRDefault="00931FCE" w:rsidP="00931FCE">
          <w:pPr>
            <w:suppressAutoHyphens/>
            <w:spacing w:after="120"/>
            <w:jc w:val="center"/>
            <w:rPr>
              <w:rFonts w:ascii="Calibri" w:hAnsi="Calibri" w:cs="Calibri"/>
              <w:b/>
              <w:sz w:val="20"/>
              <w:szCs w:val="20"/>
              <w:lang w:val="en-GB" w:eastAsia="zh-CN"/>
            </w:rPr>
          </w:pPr>
        </w:p>
        <w:p w14:paraId="09BB5387" w14:textId="77777777" w:rsidR="00931FCE" w:rsidRPr="00931FCE" w:rsidRDefault="00931FCE" w:rsidP="00931FCE">
          <w:pPr>
            <w:suppressAutoHyphens/>
            <w:spacing w:after="120"/>
            <w:ind w:right="-249"/>
            <w:jc w:val="center"/>
            <w:rPr>
              <w:rFonts w:ascii="Calibri" w:hAnsi="Calibri" w:cs="Calibri"/>
              <w:b/>
              <w:sz w:val="20"/>
              <w:szCs w:val="20"/>
              <w:lang w:val="el-GR" w:eastAsia="zh-CN"/>
            </w:rPr>
          </w:pPr>
          <w:r w:rsidRPr="00931FCE">
            <w:rPr>
              <w:rFonts w:ascii="Calibri" w:hAnsi="Calibri" w:cs="Calibri"/>
              <w:b/>
              <w:sz w:val="20"/>
              <w:szCs w:val="20"/>
              <w:lang w:val="el-GR" w:eastAsia="zh-CN"/>
            </w:rPr>
            <w:t>Με τη συγχρηματοδότηση της Ελλάδας και της Ευρωπαϊκής Ένωσης</w:t>
          </w:r>
        </w:p>
      </w:tc>
      <w:tc>
        <w:tcPr>
          <w:tcW w:w="3294" w:type="dxa"/>
          <w:vAlign w:val="bottom"/>
        </w:tcPr>
        <w:p w14:paraId="728009FA" w14:textId="77777777" w:rsidR="00931FCE" w:rsidRPr="00931FCE" w:rsidRDefault="00931FCE" w:rsidP="00931FCE">
          <w:pPr>
            <w:suppressAutoHyphens/>
            <w:spacing w:after="120"/>
            <w:ind w:left="367"/>
            <w:jc w:val="center"/>
            <w:rPr>
              <w:rFonts w:ascii="Calibri" w:hAnsi="Calibri" w:cs="Calibri"/>
              <w:sz w:val="20"/>
              <w:szCs w:val="20"/>
              <w:lang w:eastAsia="zh-CN"/>
            </w:rPr>
          </w:pPr>
          <w:r w:rsidRPr="00931FCE">
            <w:rPr>
              <w:rFonts w:ascii="Calibri" w:hAnsi="Calibri" w:cs="Calibri"/>
              <w:noProof/>
              <w:sz w:val="20"/>
              <w:szCs w:val="20"/>
              <w:lang w:val="en-GB" w:eastAsia="el-GR"/>
            </w:rPr>
            <w:drawing>
              <wp:inline distT="0" distB="0" distL="0" distR="0" wp14:anchorId="11ECD475" wp14:editId="459F4D8B">
                <wp:extent cx="1290634" cy="773724"/>
                <wp:effectExtent l="0" t="0" r="5080" b="7620"/>
                <wp:docPr id="1316465760" name="Εικόνα 131646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1420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1487" cy="774235"/>
                        </a:xfrm>
                        <a:prstGeom prst="rect">
                          <a:avLst/>
                        </a:prstGeom>
                      </pic:spPr>
                    </pic:pic>
                  </a:graphicData>
                </a:graphic>
              </wp:inline>
            </w:drawing>
          </w:r>
        </w:p>
      </w:tc>
    </w:tr>
  </w:tbl>
  <w:p w14:paraId="3E25F32F" w14:textId="77777777" w:rsidR="0079783C" w:rsidRDefault="008A5EC6">
    <w:pPr>
      <w:pStyle w:val="Header"/>
    </w:pPr>
    <w:r>
      <w:rPr>
        <w:noProof/>
      </w:rPr>
      <mc:AlternateContent>
        <mc:Choice Requires="wps">
          <w:drawing>
            <wp:anchor distT="152400" distB="152400" distL="152400" distR="152400" simplePos="0" relativeHeight="251658752" behindDoc="1" locked="0" layoutInCell="1" allowOverlap="1" wp14:anchorId="16D1E2C5" wp14:editId="0C04D0DC">
              <wp:simplePos x="0" y="0"/>
              <wp:positionH relativeFrom="page">
                <wp:align>right</wp:align>
              </wp:positionH>
              <wp:positionV relativeFrom="page">
                <wp:align>top</wp:align>
              </wp:positionV>
              <wp:extent cx="7556500" cy="10693400"/>
              <wp:effectExtent l="0" t="0" r="6350" b="0"/>
              <wp:wrapNone/>
              <wp:docPr id="1073741829"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57A75AB3" id="officeArt object" o:spid="_x0000_s1026" style="position:absolute;margin-left:543.8pt;margin-top:0;width:595pt;height:842pt;z-index:-251657728;visibility:visible;mso-wrap-style:square;mso-wrap-distance-left:12pt;mso-wrap-distance-top:12pt;mso-wrap-distance-right:12pt;mso-wrap-distance-bottom:12pt;mso-position-horizontal:right;mso-position-horizontal-relative:page;mso-position-vertical:top;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p>
  <w:p w14:paraId="50EF350E" w14:textId="3ACE5E9F" w:rsidR="0079783C" w:rsidRDefault="0079783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3C"/>
    <w:rsid w:val="001125A1"/>
    <w:rsid w:val="001D5FC8"/>
    <w:rsid w:val="00274426"/>
    <w:rsid w:val="002A0744"/>
    <w:rsid w:val="003D008D"/>
    <w:rsid w:val="003D262C"/>
    <w:rsid w:val="00421619"/>
    <w:rsid w:val="00431C97"/>
    <w:rsid w:val="00445BD4"/>
    <w:rsid w:val="004963BF"/>
    <w:rsid w:val="00634B05"/>
    <w:rsid w:val="00643CF5"/>
    <w:rsid w:val="0079165C"/>
    <w:rsid w:val="0079783C"/>
    <w:rsid w:val="007E472C"/>
    <w:rsid w:val="008A5EC6"/>
    <w:rsid w:val="008C47BC"/>
    <w:rsid w:val="008D383A"/>
    <w:rsid w:val="008E3413"/>
    <w:rsid w:val="00931FCE"/>
    <w:rsid w:val="00957D6A"/>
    <w:rsid w:val="00A33BC9"/>
    <w:rsid w:val="00A33C38"/>
    <w:rsid w:val="00A77909"/>
    <w:rsid w:val="00B404E6"/>
    <w:rsid w:val="00C9699A"/>
    <w:rsid w:val="00CC2859"/>
    <w:rsid w:val="00D6463B"/>
    <w:rsid w:val="00D653B7"/>
    <w:rsid w:val="00E61CFC"/>
    <w:rsid w:val="00EF29E4"/>
    <w:rsid w:val="00F24A2E"/>
    <w:rsid w:val="00F25344"/>
    <w:rsid w:val="00FB2E1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E0212"/>
  <w15:docId w15:val="{FED2BB6A-87C9-6840-B892-032D7586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pBdr>
        <w:bottom w:val="single" w:sz="12" w:space="0" w:color="000080"/>
      </w:pBdr>
      <w:tabs>
        <w:tab w:val="left" w:pos="567"/>
      </w:tabs>
      <w:suppressAutoHyphens/>
      <w:spacing w:before="240" w:after="80"/>
      <w:ind w:left="567" w:hanging="567"/>
      <w:jc w:val="both"/>
      <w:outlineLvl w:val="1"/>
    </w:pPr>
    <w:rPr>
      <w:rFonts w:ascii="Arial" w:hAnsi="Arial" w:cs="Arial Unicode MS"/>
      <w:b/>
      <w:bCs/>
      <w:color w:val="002060"/>
      <w:sz w:val="24"/>
      <w:szCs w:val="24"/>
      <w:u w:color="00206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suppressAutoHyphens/>
      <w:spacing w:after="100"/>
      <w:jc w:val="both"/>
    </w:pPr>
    <w:rPr>
      <w:rFonts w:ascii="Calibri" w:hAnsi="Calibri" w:cs="Arial Unicode MS"/>
      <w:color w:val="000000"/>
      <w:sz w:val="22"/>
      <w:szCs w:val="22"/>
      <w:u w:color="000000"/>
      <w:lang w:val="en-US"/>
    </w:rPr>
  </w:style>
  <w:style w:type="paragraph" w:styleId="Header">
    <w:name w:val="header"/>
    <w:pPr>
      <w:suppressAutoHyphens/>
      <w:spacing w:after="120"/>
      <w:jc w:val="both"/>
    </w:pPr>
    <w:rPr>
      <w:rFonts w:ascii="Calibri" w:eastAsia="Calibri" w:hAnsi="Calibri" w:cs="Calibri"/>
      <w:color w:val="000000"/>
      <w:sz w:val="22"/>
      <w:szCs w:val="22"/>
      <w:u w:color="000000"/>
      <w:lang w:val="en-US"/>
    </w:rPr>
  </w:style>
  <w:style w:type="paragraph" w:customStyle="1" w:styleId="Body">
    <w:name w:val="Body"/>
    <w:pPr>
      <w:suppressAutoHyphens/>
      <w:spacing w:after="12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text2">
    <w:name w:val="Body text (2)"/>
    <w:pPr>
      <w:widowControl w:val="0"/>
      <w:shd w:val="clear" w:color="auto" w:fill="FFFFFF"/>
      <w:spacing w:before="240" w:line="396" w:lineRule="exact"/>
      <w:jc w:val="both"/>
    </w:pPr>
    <w:rPr>
      <w:rFonts w:ascii="Arial" w:eastAsia="Arial" w:hAnsi="Arial" w:cs="Arial"/>
      <w:color w:val="000000"/>
      <w:u w:color="000000"/>
      <w:lang w:val="en-US"/>
    </w:rPr>
  </w:style>
  <w:style w:type="paragraph" w:customStyle="1" w:styleId="Default">
    <w:name w:val="Default"/>
    <w:rsid w:val="00D653B7"/>
    <w:pPr>
      <w:widowControl w:val="0"/>
      <w:suppressAutoHyphens/>
      <w:jc w:val="both"/>
    </w:pPr>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s42">
    <w:name w:val="s42"/>
    <w:basedOn w:val="Normal"/>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s51">
    <w:name w:val="s51"/>
    <w:basedOn w:val="DefaultParagraphFont"/>
    <w:rsid w:val="00D653B7"/>
  </w:style>
  <w:style w:type="paragraph" w:styleId="NormalWeb">
    <w:name w:val="Normal (Web)"/>
    <w:basedOn w:val="Normal"/>
    <w:uiPriority w:val="99"/>
    <w:unhideWhenUsed/>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neA">
    <w:name w:val="None A"/>
    <w:rsid w:val="00A33C38"/>
  </w:style>
  <w:style w:type="table" w:styleId="TableGrid">
    <w:name w:val="Table Grid"/>
    <w:basedOn w:val="TableNormal"/>
    <w:uiPriority w:val="59"/>
    <w:rsid w:val="00931F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92251">
      <w:bodyDiv w:val="1"/>
      <w:marLeft w:val="0"/>
      <w:marRight w:val="0"/>
      <w:marTop w:val="0"/>
      <w:marBottom w:val="0"/>
      <w:divBdr>
        <w:top w:val="none" w:sz="0" w:space="0" w:color="auto"/>
        <w:left w:val="none" w:sz="0" w:space="0" w:color="auto"/>
        <w:bottom w:val="none" w:sz="0" w:space="0" w:color="auto"/>
        <w:right w:val="none" w:sz="0" w:space="0" w:color="auto"/>
      </w:divBdr>
    </w:div>
    <w:div w:id="160033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Παναγιώτης Πίνδος</cp:lastModifiedBy>
  <cp:revision>21</cp:revision>
  <dcterms:created xsi:type="dcterms:W3CDTF">2023-01-27T10:16:00Z</dcterms:created>
  <dcterms:modified xsi:type="dcterms:W3CDTF">2024-03-04T12:32:00Z</dcterms:modified>
</cp:coreProperties>
</file>