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F2C47" w14:textId="77777777" w:rsidR="00E26D83" w:rsidRDefault="00E26D83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</w:p>
    <w:p w14:paraId="089EFBC0" w14:textId="2022BD91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523355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523355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523355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523355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523355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523355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523355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523355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523355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523355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523355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523355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523355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3962F7" w14:paraId="6D3712AE" w14:textId="77777777" w:rsidTr="00523355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32F8D71C" w:rsidR="001A7F6C" w:rsidRPr="003962F7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3962F7" w:rsidRPr="003962F7">
              <w:rPr>
                <w:rStyle w:val="FontStyle13"/>
                <w:rFonts w:ascii="Arial" w:hAnsi="Arial" w:cs="Arial"/>
                <w:b w:val="0"/>
                <w:lang w:val="el-GR"/>
              </w:rPr>
              <w:t>«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Ανακατασκευή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της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Ι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. </w:t>
            </w:r>
            <w:proofErr w:type="spellStart"/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Καλύβης</w:t>
            </w:r>
            <w:proofErr w:type="spellEnd"/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«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Ο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Αγ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.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Γρηγόριος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ο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Παλαμάς</w:t>
            </w:r>
            <w:r w:rsidR="003962F7" w:rsidRPr="003962F7">
              <w:rPr>
                <w:rStyle w:val="FontStyle13"/>
                <w:rFonts w:ascii="Arial" w:hAnsi="Arial" w:cs="Arial" w:hint="eastAsia"/>
                <w:bCs w:val="0"/>
                <w:lang w:val="el-GR"/>
              </w:rPr>
              <w:t>»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,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Αποκατάσταση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της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στέγης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και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αντιμετώπιση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προβλημάτων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υγρασίας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του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Κυριακού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και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6564B">
              <w:rPr>
                <w:rStyle w:val="FontStyle13"/>
                <w:rFonts w:ascii="Arial" w:hAnsi="Arial" w:cs="Arial"/>
                <w:bCs w:val="0"/>
              </w:rPr>
              <w:t>A</w:t>
            </w:r>
            <w:proofErr w:type="spellStart"/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ποκατάσταση</w:t>
            </w:r>
            <w:proofErr w:type="spellEnd"/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proofErr w:type="spellStart"/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Καλύβης</w:t>
            </w:r>
            <w:proofErr w:type="spellEnd"/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Κοιμήσεως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της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Θεοτόκου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Α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στην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Ι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.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Νέα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Σκήτη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,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της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Ι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>.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Μ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.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Αγίου</w:t>
            </w:r>
            <w:r w:rsidR="003962F7" w:rsidRPr="003962F7">
              <w:rPr>
                <w:rStyle w:val="FontStyle13"/>
                <w:rFonts w:ascii="Arial" w:hAnsi="Arial" w:cs="Arial"/>
                <w:bCs w:val="0"/>
                <w:lang w:val="el-GR"/>
              </w:rPr>
              <w:t xml:space="preserve"> </w:t>
            </w:r>
            <w:r w:rsidR="003962F7" w:rsidRPr="003962F7">
              <w:rPr>
                <w:rStyle w:val="FontStyle13"/>
                <w:rFonts w:ascii="Arial" w:hAnsi="Arial" w:cs="Arial" w:hint="cs"/>
                <w:bCs w:val="0"/>
                <w:lang w:val="el-GR"/>
              </w:rPr>
              <w:t>Παύλου</w:t>
            </w:r>
            <w:r w:rsidR="003962F7" w:rsidRPr="003962F7">
              <w:rPr>
                <w:rStyle w:val="FontStyle13"/>
                <w:rFonts w:ascii="Arial" w:hAnsi="Arial" w:cs="Arial" w:hint="eastAsia"/>
                <w:bCs w:val="0"/>
                <w:lang w:val="el-GR"/>
              </w:rPr>
              <w:t>»</w:t>
            </w:r>
          </w:p>
        </w:tc>
      </w:tr>
      <w:tr w:rsidR="00C046A1" w:rsidRPr="00C046A1" w14:paraId="6B9DD66F" w14:textId="77777777" w:rsidTr="00523355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4A39E82" w:rsidR="00C046A1" w:rsidRPr="009C23DF" w:rsidRDefault="00523355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Αντικείμενο:</w:t>
            </w:r>
            <w:r w:rsidR="00A006FD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</w:t>
            </w:r>
            <w:r w:rsidR="00C046A1" w:rsidRPr="00A006FD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1A7F6C" w:rsidRPr="001A7F6C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Προμήθεια οικοδομικής ξυλείας</w:t>
            </w:r>
            <w:r w:rsidR="00C046A1" w:rsidRPr="009C23DF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»</w:t>
            </w:r>
          </w:p>
        </w:tc>
      </w:tr>
    </w:tbl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485AC8D" w14:textId="77777777" w:rsidR="003962F7" w:rsidRPr="009D056E" w:rsidRDefault="003962F7" w:rsidP="003962F7">
      <w:pPr>
        <w:pStyle w:val="Body"/>
        <w:rPr>
          <w:lang w:val="el-GR"/>
        </w:rPr>
      </w:pPr>
      <w:r w:rsidRPr="009D056E">
        <w:rPr>
          <w:lang w:val="el-GR"/>
        </w:rPr>
        <w:t>Στον 1</w:t>
      </w:r>
      <w:r w:rsidRPr="009D056E">
        <w:rPr>
          <w:vertAlign w:val="superscript"/>
          <w:lang w:val="el-GR"/>
        </w:rPr>
        <w:t>ο</w:t>
      </w:r>
      <w:r w:rsidRPr="009D056E">
        <w:rPr>
          <w:lang w:val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9D056E">
        <w:rPr>
          <w:b/>
          <w:bCs/>
          <w:lang w:val="el-GR"/>
        </w:rPr>
        <w:t>ΝΑΙ,</w:t>
      </w:r>
      <w:r w:rsidRPr="009D056E">
        <w:rPr>
          <w:lang w:val="el-GR"/>
        </w:rPr>
        <w:t xml:space="preserve"> η οποία θα υποδηλώνει τη συμμόρφωσή του με τις τεχνικές προδιαγραφές</w:t>
      </w:r>
      <w:r>
        <w:rPr>
          <w:lang w:val="el-GR"/>
        </w:rPr>
        <w:t xml:space="preserve"> </w:t>
      </w:r>
      <w:r>
        <w:rPr>
          <w:rFonts w:ascii="Segoe UI" w:hAnsi="Segoe UI" w:cs="Segoe UI"/>
          <w:sz w:val="21"/>
          <w:szCs w:val="21"/>
          <w:lang w:val="el-GR"/>
        </w:rPr>
        <w:t>τ</w:t>
      </w:r>
      <w:r w:rsidRPr="009D056E">
        <w:rPr>
          <w:rFonts w:ascii="Segoe UI" w:hAnsi="Segoe UI" w:cs="Segoe UI"/>
          <w:sz w:val="21"/>
          <w:szCs w:val="21"/>
          <w:lang w:val="el-GR"/>
        </w:rPr>
        <w:t>ου παραρτήματος Ι</w:t>
      </w:r>
      <w:r w:rsidRPr="009D056E">
        <w:rPr>
          <w:lang w:val="el-GR"/>
        </w:rPr>
        <w:t xml:space="preserve">, με τα καθορισμένα πρότυπα διασφάλισης ποιότητας. Η τεχνική προσφορά, σύμφωνα με το άρθρο 2.4.3.2 της διακήρυξης, θα πρέπει επίσης να περιέχει </w:t>
      </w:r>
      <w:proofErr w:type="spellStart"/>
      <w:r w:rsidRPr="009D056E">
        <w:rPr>
          <w:lang w:val="el-GR"/>
        </w:rPr>
        <w:t>τεκμηριωτικό</w:t>
      </w:r>
      <w:proofErr w:type="spellEnd"/>
      <w:r w:rsidRPr="009D056E">
        <w:rPr>
          <w:lang w:val="el-GR"/>
        </w:rPr>
        <w:t xml:space="preserve"> υλικό του κάθε υλικού (πιστοποιητικά, τεχνικά φυλλάδια, κλπ.), προς τεκμηρίωση των απαιτήσεων και τεχνικών προδιαγραφών του Παραρτήματος Ι. </w:t>
      </w:r>
    </w:p>
    <w:p w14:paraId="25365053" w14:textId="2BA85242" w:rsidR="000A4310" w:rsidRDefault="000A4310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73687A8D" w14:textId="0A7037F8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144"/>
        <w:gridCol w:w="3104"/>
        <w:gridCol w:w="2551"/>
        <w:gridCol w:w="3261"/>
      </w:tblGrid>
      <w:tr w:rsidR="00AD16F9" w:rsidRPr="008C47BC" w14:paraId="116C26CE" w14:textId="77777777" w:rsidTr="00AD16F9">
        <w:trPr>
          <w:trHeight w:val="7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351268" w14:textId="77777777" w:rsidR="00AD16F9" w:rsidRPr="00AA5646" w:rsidRDefault="00AD16F9" w:rsidP="00AD16F9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AA5646">
              <w:rPr>
                <w:b/>
                <w:bCs/>
                <w:color w:val="000000" w:themeColor="text1"/>
                <w:szCs w:val="22"/>
              </w:rPr>
              <w:t>A/A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102203" w14:textId="77777777" w:rsidR="00AD16F9" w:rsidRPr="00AA5646" w:rsidRDefault="00AD16F9" w:rsidP="00AD16F9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AA5646">
              <w:rPr>
                <w:b/>
                <w:bCs/>
                <w:color w:val="000000" w:themeColor="text1"/>
                <w:szCs w:val="22"/>
                <w:lang w:val="el-GR"/>
              </w:rPr>
              <w:t>Είδος υλικού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574E0" w14:textId="77777777" w:rsidR="00AD16F9" w:rsidRPr="00AA5646" w:rsidRDefault="00AD16F9" w:rsidP="00AD16F9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AA5646">
              <w:rPr>
                <w:b/>
                <w:bCs/>
                <w:color w:val="000000" w:themeColor="text1"/>
                <w:szCs w:val="22"/>
                <w:lang w:val="el-GR"/>
              </w:rPr>
              <w:t>Πρότυπο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C804C8" w14:textId="77777777" w:rsidR="00AD16F9" w:rsidRPr="00AA5646" w:rsidRDefault="00AD16F9" w:rsidP="00AD16F9">
            <w:pPr>
              <w:jc w:val="center"/>
              <w:rPr>
                <w:b/>
                <w:bCs/>
                <w:color w:val="000000" w:themeColor="text1"/>
                <w:szCs w:val="22"/>
                <w:lang w:val="el-GR"/>
              </w:rPr>
            </w:pPr>
            <w:r w:rsidRPr="00AA5646">
              <w:rPr>
                <w:b/>
                <w:bCs/>
                <w:color w:val="000000" w:themeColor="text1"/>
                <w:szCs w:val="22"/>
                <w:lang w:val="el-GR"/>
              </w:rPr>
              <w:t>Απάντηση</w:t>
            </w:r>
          </w:p>
        </w:tc>
      </w:tr>
      <w:tr w:rsidR="00AD16F9" w:rsidRPr="008C47BC" w14:paraId="6744C2EF" w14:textId="77777777" w:rsidTr="00940DA5">
        <w:trPr>
          <w:trHeight w:val="454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95E83" w14:textId="77777777" w:rsidR="00AD16F9" w:rsidRPr="008C47BC" w:rsidRDefault="00AD16F9" w:rsidP="00940DA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2B10">
              <w:rPr>
                <w:b/>
                <w:bCs/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BB1D6" w14:textId="77777777" w:rsidR="00AD16F9" w:rsidRPr="008C47BC" w:rsidRDefault="00AD16F9" w:rsidP="00940D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F2B10">
              <w:rPr>
                <w:color w:val="000000"/>
                <w:szCs w:val="22"/>
              </w:rPr>
              <w:t>Πελεκητή</w:t>
            </w:r>
            <w:proofErr w:type="spellEnd"/>
            <w:r w:rsidRPr="00CF2B10">
              <w:rPr>
                <w:color w:val="000000"/>
                <w:szCs w:val="22"/>
              </w:rPr>
              <w:t xml:space="preserve"> </w:t>
            </w:r>
            <w:proofErr w:type="spellStart"/>
            <w:r w:rsidRPr="00CF2B10">
              <w:rPr>
                <w:color w:val="000000"/>
                <w:szCs w:val="22"/>
              </w:rPr>
              <w:t>ξυλεί</w:t>
            </w:r>
            <w:proofErr w:type="spellEnd"/>
            <w:r w:rsidRPr="00CF2B10">
              <w:rPr>
                <w:color w:val="000000"/>
                <w:szCs w:val="22"/>
              </w:rPr>
              <w:t>α κα</w:t>
            </w:r>
            <w:proofErr w:type="spellStart"/>
            <w:r w:rsidRPr="00CF2B10">
              <w:rPr>
                <w:color w:val="000000"/>
                <w:szCs w:val="22"/>
              </w:rPr>
              <w:t>στ</w:t>
            </w:r>
            <w:proofErr w:type="spellEnd"/>
            <w:r w:rsidRPr="00CF2B10">
              <w:rPr>
                <w:color w:val="000000"/>
                <w:szCs w:val="22"/>
              </w:rPr>
              <w:t>ανιάς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4E75" w14:textId="77777777" w:rsidR="00AD16F9" w:rsidRPr="00AA5646" w:rsidRDefault="00AD16F9" w:rsidP="00940DA5">
            <w:pPr>
              <w:rPr>
                <w:color w:val="000000" w:themeColor="text1"/>
                <w:sz w:val="20"/>
                <w:szCs w:val="20"/>
              </w:rPr>
            </w:pPr>
            <w:r w:rsidRPr="00AA5646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D809" w14:textId="77777777" w:rsidR="00AD16F9" w:rsidRPr="008C47BC" w:rsidRDefault="00AD16F9" w:rsidP="00940DA5">
            <w:pPr>
              <w:pStyle w:val="Body"/>
              <w:suppressAutoHyphens w:val="0"/>
              <w:spacing w:after="0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D16F9" w:rsidRPr="008C47BC" w14:paraId="4446E18B" w14:textId="77777777" w:rsidTr="00940DA5">
        <w:trPr>
          <w:trHeight w:val="454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39CB" w14:textId="77777777" w:rsidR="00AD16F9" w:rsidRPr="008C47BC" w:rsidRDefault="00AD16F9" w:rsidP="00940DA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2B10">
              <w:rPr>
                <w:b/>
                <w:bCs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0FAF6" w14:textId="77777777" w:rsidR="00AD16F9" w:rsidRPr="008C47BC" w:rsidRDefault="00AD16F9" w:rsidP="00940D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/>
                <w:szCs w:val="22"/>
                <w:lang w:val="el-GR"/>
              </w:rPr>
              <w:t>Πριστή</w:t>
            </w:r>
            <w:proofErr w:type="spellEnd"/>
            <w:r w:rsidRPr="00CF2B10">
              <w:rPr>
                <w:color w:val="000000"/>
                <w:szCs w:val="22"/>
              </w:rPr>
              <w:t xml:space="preserve"> </w:t>
            </w:r>
            <w:proofErr w:type="spellStart"/>
            <w:r w:rsidRPr="00CF2B10">
              <w:rPr>
                <w:color w:val="000000"/>
                <w:szCs w:val="22"/>
              </w:rPr>
              <w:t>ξυλεί</w:t>
            </w:r>
            <w:proofErr w:type="spellEnd"/>
            <w:r w:rsidRPr="00CF2B10">
              <w:rPr>
                <w:color w:val="000000"/>
                <w:szCs w:val="22"/>
              </w:rPr>
              <w:t>α κα</w:t>
            </w:r>
            <w:proofErr w:type="spellStart"/>
            <w:r w:rsidRPr="00CF2B10">
              <w:rPr>
                <w:color w:val="000000"/>
                <w:szCs w:val="22"/>
              </w:rPr>
              <w:t>στ</w:t>
            </w:r>
            <w:proofErr w:type="spellEnd"/>
            <w:r w:rsidRPr="00CF2B10">
              <w:rPr>
                <w:color w:val="000000"/>
                <w:szCs w:val="22"/>
              </w:rPr>
              <w:t>ανιάς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D84" w14:textId="77777777" w:rsidR="00AD16F9" w:rsidRPr="00AA5646" w:rsidRDefault="00AD16F9" w:rsidP="00940DA5">
            <w:pPr>
              <w:rPr>
                <w:color w:val="000000" w:themeColor="text1"/>
                <w:sz w:val="20"/>
                <w:szCs w:val="20"/>
              </w:rPr>
            </w:pPr>
            <w:r w:rsidRPr="00AA5646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41C19" w14:textId="77777777" w:rsidR="00AD16F9" w:rsidRPr="008C47BC" w:rsidRDefault="00AD16F9" w:rsidP="00940DA5">
            <w:pPr>
              <w:rPr>
                <w:color w:val="000000" w:themeColor="text1"/>
              </w:rPr>
            </w:pPr>
          </w:p>
        </w:tc>
      </w:tr>
      <w:tr w:rsidR="00AD16F9" w:rsidRPr="008C47BC" w14:paraId="46C3D3A4" w14:textId="77777777" w:rsidTr="00940DA5">
        <w:trPr>
          <w:trHeight w:val="454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77200" w14:textId="77777777" w:rsidR="00AD16F9" w:rsidRPr="008C47BC" w:rsidRDefault="00AD16F9" w:rsidP="00940DA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2B10">
              <w:rPr>
                <w:b/>
                <w:bCs/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6867" w14:textId="77777777" w:rsidR="00AD16F9" w:rsidRPr="00BE439D" w:rsidRDefault="00AD16F9" w:rsidP="00940DA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Σανίδες καστανιάς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21BE" w14:textId="77777777" w:rsidR="00AD16F9" w:rsidRPr="00AA5646" w:rsidRDefault="00AD16F9" w:rsidP="00940DA5">
            <w:pPr>
              <w:rPr>
                <w:color w:val="000000" w:themeColor="text1"/>
                <w:sz w:val="20"/>
                <w:szCs w:val="20"/>
              </w:rPr>
            </w:pPr>
            <w:r w:rsidRPr="00AA5646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4632" w14:textId="77777777" w:rsidR="00AD16F9" w:rsidRPr="008C47BC" w:rsidRDefault="00AD16F9" w:rsidP="00940DA5">
            <w:pPr>
              <w:rPr>
                <w:color w:val="000000" w:themeColor="text1"/>
              </w:rPr>
            </w:pPr>
          </w:p>
        </w:tc>
      </w:tr>
      <w:tr w:rsidR="00AD16F9" w:rsidRPr="008C47BC" w14:paraId="7B056845" w14:textId="77777777" w:rsidTr="00940DA5">
        <w:trPr>
          <w:trHeight w:val="454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B0E92" w14:textId="77777777" w:rsidR="00AD16F9" w:rsidRPr="008C47BC" w:rsidRDefault="00AD16F9" w:rsidP="00940DA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2B10">
              <w:rPr>
                <w:b/>
                <w:bCs/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E8A2" w14:textId="77777777" w:rsidR="00AD16F9" w:rsidRPr="008C47BC" w:rsidRDefault="00AD16F9" w:rsidP="00940D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Cs w:val="22"/>
                <w:lang w:val="el-GR"/>
              </w:rPr>
              <w:t>Σοβατεπιά καστανιάς</w:t>
            </w:r>
            <w:r w:rsidRPr="00CF2B1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06A" w14:textId="77777777" w:rsidR="00AD16F9" w:rsidRPr="00AA5646" w:rsidRDefault="00AD16F9" w:rsidP="00940DA5">
            <w:pPr>
              <w:rPr>
                <w:color w:val="000000" w:themeColor="text1"/>
                <w:sz w:val="20"/>
                <w:szCs w:val="20"/>
              </w:rPr>
            </w:pPr>
            <w:r w:rsidRPr="00AA5646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C9E0" w14:textId="77777777" w:rsidR="00AD16F9" w:rsidRPr="008C47BC" w:rsidRDefault="00AD16F9" w:rsidP="00940DA5">
            <w:pPr>
              <w:rPr>
                <w:color w:val="000000" w:themeColor="text1"/>
              </w:rPr>
            </w:pPr>
          </w:p>
        </w:tc>
      </w:tr>
    </w:tbl>
    <w:p w14:paraId="6B340A3B" w14:textId="77777777" w:rsidR="00965647" w:rsidRDefault="0096564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9B65F73" w14:textId="77777777" w:rsidR="00AD16F9" w:rsidRDefault="00AD16F9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DB9FA69" w14:textId="77777777" w:rsidR="00323A95" w:rsidRDefault="00323A95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2ος Πίνακας</w:t>
      </w: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A006FD" w:rsidRPr="00F72D26" w14:paraId="71029E4F" w14:textId="77777777" w:rsidTr="0042696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90E" w14:textId="77777777" w:rsidR="00A006FD" w:rsidRPr="00F72D26" w:rsidRDefault="00A006FD" w:rsidP="0042696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95A" w14:textId="77777777" w:rsidR="00A006FD" w:rsidRPr="00F72D26" w:rsidRDefault="00A006FD" w:rsidP="0042696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A006FD" w:rsidRPr="003962F7" w14:paraId="2566BE33" w14:textId="77777777" w:rsidTr="0042696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AE2" w14:textId="77777777" w:rsidR="00A006FD" w:rsidRPr="00F72D26" w:rsidRDefault="00A006FD" w:rsidP="00426960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F15" w14:textId="77777777" w:rsidR="00A006FD" w:rsidRPr="00F72D26" w:rsidRDefault="00A006FD" w:rsidP="00426960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A006FD" w:rsidRPr="00F72D26" w14:paraId="0606EC64" w14:textId="77777777" w:rsidTr="0042696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EA2" w14:textId="77777777" w:rsidR="00A006FD" w:rsidRPr="00F72D26" w:rsidRDefault="00A006FD" w:rsidP="00426960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152" w14:textId="77777777" w:rsidR="00A006FD" w:rsidRPr="00F72D26" w:rsidRDefault="00A006FD" w:rsidP="00426960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23E8E59D" w14:textId="77777777" w:rsidR="00523355" w:rsidRDefault="00523355" w:rsidP="0052335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5356209E" w14:textId="077162D3" w:rsidR="00E644A3" w:rsidRDefault="005266EA" w:rsidP="0052335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sectPr w:rsidR="00E644A3" w:rsidSect="00523355">
      <w:footerReference w:type="default" r:id="rId8"/>
      <w:headerReference w:type="first" r:id="rId9"/>
      <w:pgSz w:w="11906" w:h="16838"/>
      <w:pgMar w:top="567" w:right="849" w:bottom="568" w:left="1134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493A" w14:textId="77777777" w:rsidR="006C4ABB" w:rsidRDefault="006C4ABB">
      <w:pPr>
        <w:spacing w:after="0"/>
      </w:pPr>
      <w:r>
        <w:separator/>
      </w:r>
    </w:p>
  </w:endnote>
  <w:endnote w:type="continuationSeparator" w:id="0">
    <w:p w14:paraId="6F6094C3" w14:textId="77777777" w:rsidR="006C4ABB" w:rsidRDefault="006C4A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441037239" name="Εικόνα 441037239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6305" w14:textId="77777777" w:rsidR="006C4ABB" w:rsidRDefault="006C4ABB">
      <w:pPr>
        <w:spacing w:after="0"/>
      </w:pPr>
      <w:r>
        <w:separator/>
      </w:r>
    </w:p>
  </w:footnote>
  <w:footnote w:type="continuationSeparator" w:id="0">
    <w:p w14:paraId="07C0E81C" w14:textId="77777777" w:rsidR="006C4ABB" w:rsidRDefault="006C4A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8"/>
      <w:tblW w:w="114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9"/>
      <w:gridCol w:w="6009"/>
      <w:gridCol w:w="3294"/>
    </w:tblGrid>
    <w:tr w:rsidR="004C600D" w:rsidRPr="009F1709" w14:paraId="7A2B41B4" w14:textId="77777777" w:rsidTr="005B6BB0">
      <w:tc>
        <w:tcPr>
          <w:tcW w:w="2179" w:type="dxa"/>
          <w:vAlign w:val="bottom"/>
        </w:tcPr>
        <w:p w14:paraId="5518ECE4" w14:textId="77777777" w:rsidR="004C600D" w:rsidRPr="009F1709" w:rsidRDefault="004C600D" w:rsidP="004C600D">
          <w:pPr>
            <w:ind w:left="366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68847CBE" wp14:editId="3DB263A9">
                <wp:extent cx="946491" cy="857250"/>
                <wp:effectExtent l="0" t="0" r="6350" b="0"/>
                <wp:docPr id="911446843" name="Εικόνα 911446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614" cy="860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3844BAC0" w14:textId="77777777" w:rsidR="004C600D" w:rsidRPr="00A80D2E" w:rsidRDefault="004C600D" w:rsidP="004C600D">
          <w:pPr>
            <w:jc w:val="center"/>
            <w:rPr>
              <w:b/>
              <w:sz w:val="20"/>
              <w:szCs w:val="20"/>
            </w:rPr>
          </w:pPr>
        </w:p>
        <w:p w14:paraId="3FBD1C03" w14:textId="77777777" w:rsidR="004C600D" w:rsidRPr="00A80D2E" w:rsidRDefault="004C600D" w:rsidP="004C600D">
          <w:pPr>
            <w:jc w:val="center"/>
            <w:rPr>
              <w:b/>
              <w:sz w:val="20"/>
              <w:szCs w:val="20"/>
            </w:rPr>
          </w:pPr>
        </w:p>
        <w:p w14:paraId="54E864C6" w14:textId="77777777" w:rsidR="004C600D" w:rsidRPr="00A80D2E" w:rsidRDefault="004C600D" w:rsidP="004C600D">
          <w:pPr>
            <w:jc w:val="center"/>
            <w:rPr>
              <w:b/>
              <w:sz w:val="20"/>
              <w:szCs w:val="20"/>
            </w:rPr>
          </w:pPr>
        </w:p>
        <w:p w14:paraId="726ED6EB" w14:textId="77777777" w:rsidR="004C600D" w:rsidRPr="005075F4" w:rsidRDefault="004C600D" w:rsidP="004C600D">
          <w:pPr>
            <w:ind w:right="-249"/>
            <w:jc w:val="center"/>
            <w:rPr>
              <w:b/>
              <w:sz w:val="20"/>
              <w:szCs w:val="20"/>
              <w:lang w:val="el-GR"/>
            </w:rPr>
          </w:pPr>
          <w:r w:rsidRPr="005075F4">
            <w:rPr>
              <w:b/>
              <w:sz w:val="20"/>
              <w:szCs w:val="20"/>
              <w:lang w:val="el-GR"/>
            </w:rPr>
            <w:t>Με τη συγχρηματοδότηση της Ελλάδας και της Ευρωπαϊκής Ένωσης</w:t>
          </w:r>
        </w:p>
      </w:tc>
      <w:tc>
        <w:tcPr>
          <w:tcW w:w="3294" w:type="dxa"/>
          <w:vAlign w:val="bottom"/>
        </w:tcPr>
        <w:p w14:paraId="2137F128" w14:textId="77777777" w:rsidR="004C600D" w:rsidRPr="007E32E5" w:rsidRDefault="004C600D" w:rsidP="004C600D">
          <w:pPr>
            <w:ind w:left="367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7FA60DAD" wp14:editId="2067AA66">
                <wp:extent cx="1290634" cy="773724"/>
                <wp:effectExtent l="0" t="0" r="5080" b="7620"/>
                <wp:docPr id="1316465760" name="Εικόνα 1316465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46E43" w14:textId="0E57B073" w:rsidR="007837F5" w:rsidRPr="00E644A3" w:rsidRDefault="007837F5" w:rsidP="00323A95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A7F6C"/>
    <w:rsid w:val="001B4806"/>
    <w:rsid w:val="001C21BB"/>
    <w:rsid w:val="001C6457"/>
    <w:rsid w:val="001C7FAC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23A95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2F7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C600D"/>
    <w:rsid w:val="004D5141"/>
    <w:rsid w:val="004D5204"/>
    <w:rsid w:val="004D63D0"/>
    <w:rsid w:val="00505BA3"/>
    <w:rsid w:val="00507986"/>
    <w:rsid w:val="005208F8"/>
    <w:rsid w:val="00523355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0F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3075"/>
    <w:rsid w:val="00694470"/>
    <w:rsid w:val="0069495D"/>
    <w:rsid w:val="00697D2D"/>
    <w:rsid w:val="006A2664"/>
    <w:rsid w:val="006C4AB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B5773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202F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65647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06FD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16F9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5094"/>
    <w:rsid w:val="00DA4F25"/>
    <w:rsid w:val="00DB21C6"/>
    <w:rsid w:val="00DD3751"/>
    <w:rsid w:val="00DE2154"/>
    <w:rsid w:val="00DE7175"/>
    <w:rsid w:val="00DF1C0F"/>
    <w:rsid w:val="00DF3B72"/>
    <w:rsid w:val="00DF48A3"/>
    <w:rsid w:val="00E26D8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5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">
    <w:name w:val="Font Style13"/>
    <w:uiPriority w:val="99"/>
    <w:rsid w:val="003962F7"/>
    <w:rPr>
      <w:rFonts w:ascii="Tahoma" w:hAnsi="Tahoma" w:cs="Tahoma"/>
      <w:b/>
      <w:bCs/>
      <w:sz w:val="22"/>
      <w:szCs w:val="22"/>
    </w:rPr>
  </w:style>
  <w:style w:type="paragraph" w:customStyle="1" w:styleId="Body">
    <w:name w:val="Body"/>
    <w:rsid w:val="003962F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13</cp:revision>
  <cp:lastPrinted>2024-01-09T12:55:00Z</cp:lastPrinted>
  <dcterms:created xsi:type="dcterms:W3CDTF">2022-10-14T12:01:00Z</dcterms:created>
  <dcterms:modified xsi:type="dcterms:W3CDTF">2024-01-09T12:55:00Z</dcterms:modified>
</cp:coreProperties>
</file>